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981F" w14:textId="77777777" w:rsidR="00A03462" w:rsidRPr="00094632" w:rsidRDefault="00A03462" w:rsidP="00A03462">
      <w:pPr>
        <w:pStyle w:val="Title"/>
        <w:spacing w:before="0"/>
        <w:rPr>
          <w:caps/>
          <w:kern w:val="14"/>
          <w:sz w:val="24"/>
          <w:lang w:val="en-GB"/>
        </w:rPr>
      </w:pPr>
      <w:bookmarkStart w:id="0" w:name="_Toc325360137"/>
      <w:bookmarkStart w:id="1" w:name="_Toc443320998"/>
      <w:bookmarkStart w:id="2" w:name="_Toc443657670"/>
      <w:bookmarkStart w:id="3" w:name="_Toc443657910"/>
      <w:bookmarkStart w:id="4" w:name="_Toc461608935"/>
      <w:r w:rsidRPr="00094632">
        <w:rPr>
          <w:caps/>
          <w:kern w:val="14"/>
          <w:sz w:val="24"/>
          <w:lang w:val="en-GB"/>
        </w:rPr>
        <w:t>TITLE: Instructions for the Authors of Papers</w:t>
      </w:r>
    </w:p>
    <w:p w14:paraId="13A4AF9C" w14:textId="77777777" w:rsidR="00A03462" w:rsidRDefault="00A03462" w:rsidP="00A03462">
      <w:pPr>
        <w:ind w:left="680" w:right="680"/>
        <w:jc w:val="center"/>
        <w:rPr>
          <w:vertAlign w:val="superscript"/>
          <w:lang w:val="en-GB"/>
        </w:rPr>
      </w:pPr>
      <w:r w:rsidRPr="00094632">
        <w:rPr>
          <w:lang w:val="en-GB"/>
        </w:rPr>
        <w:t>A. Aauthor</w:t>
      </w:r>
      <w:r w:rsidRPr="00094632">
        <w:rPr>
          <w:vertAlign w:val="superscript"/>
          <w:lang w:val="en-GB"/>
        </w:rPr>
        <w:t>1</w:t>
      </w:r>
      <w:r w:rsidRPr="00094632">
        <w:rPr>
          <w:lang w:val="en-GB"/>
        </w:rPr>
        <w:t>*, B. Bauthor</w:t>
      </w:r>
      <w:r w:rsidRPr="00094632">
        <w:rPr>
          <w:vertAlign w:val="superscript"/>
          <w:lang w:val="en-GB"/>
        </w:rPr>
        <w:t>2</w:t>
      </w:r>
      <w:r w:rsidRPr="00094632">
        <w:rPr>
          <w:lang w:val="en-GB"/>
        </w:rPr>
        <w:t>, C. Cauthor</w:t>
      </w:r>
      <w:r w:rsidRPr="00094632">
        <w:rPr>
          <w:vertAlign w:val="superscript"/>
          <w:lang w:val="en-GB"/>
        </w:rPr>
        <w:t>2</w:t>
      </w:r>
    </w:p>
    <w:p w14:paraId="2FF1BF0D" w14:textId="77777777" w:rsidR="00A03462" w:rsidRDefault="00A03462" w:rsidP="00A03462">
      <w:pPr>
        <w:ind w:left="680" w:right="680"/>
        <w:jc w:val="center"/>
        <w:rPr>
          <w:lang w:val="en-GB"/>
        </w:rPr>
      </w:pPr>
    </w:p>
    <w:p w14:paraId="683B2538" w14:textId="77777777" w:rsidR="00A03462" w:rsidRPr="00094632" w:rsidRDefault="00A03462" w:rsidP="00A03462">
      <w:pPr>
        <w:ind w:left="680" w:right="680"/>
        <w:jc w:val="center"/>
        <w:rPr>
          <w:lang w:val="en-GB"/>
        </w:rPr>
      </w:pPr>
    </w:p>
    <w:p w14:paraId="400FCAD5" w14:textId="77777777" w:rsidR="00A03462" w:rsidRDefault="00A03462" w:rsidP="00A03462">
      <w:pPr>
        <w:ind w:left="680" w:right="680"/>
        <w:jc w:val="center"/>
        <w:rPr>
          <w:vertAlign w:val="superscript"/>
          <w:lang w:val="en-GB"/>
        </w:rPr>
      </w:pPr>
      <w:r w:rsidRPr="00094632">
        <w:rPr>
          <w:vertAlign w:val="superscript"/>
          <w:lang w:val="en-GB"/>
        </w:rPr>
        <w:t>1</w:t>
      </w:r>
      <w:r w:rsidRPr="00094632">
        <w:rPr>
          <w:lang w:val="en-GB"/>
        </w:rPr>
        <w:t xml:space="preserve"> </w:t>
      </w:r>
      <w:r w:rsidRPr="00094632">
        <w:rPr>
          <w:szCs w:val="24"/>
          <w:lang w:val="en-GB"/>
        </w:rPr>
        <w:t>Affiliation, Address, Country</w:t>
      </w:r>
      <w:r w:rsidRPr="00094632">
        <w:rPr>
          <w:vertAlign w:val="superscript"/>
          <w:lang w:val="en-GB"/>
        </w:rPr>
        <w:t xml:space="preserve"> </w:t>
      </w:r>
    </w:p>
    <w:p w14:paraId="38E52007" w14:textId="77777777" w:rsidR="00A03462" w:rsidRPr="00094632" w:rsidRDefault="00A03462" w:rsidP="00A03462">
      <w:pPr>
        <w:ind w:left="680" w:right="680"/>
        <w:jc w:val="center"/>
        <w:rPr>
          <w:lang w:val="en-GB"/>
        </w:rPr>
      </w:pPr>
      <w:r w:rsidRPr="00094632">
        <w:rPr>
          <w:vertAlign w:val="superscript"/>
          <w:lang w:val="en-GB"/>
        </w:rPr>
        <w:t xml:space="preserve">2 </w:t>
      </w:r>
      <w:r w:rsidRPr="00094632">
        <w:rPr>
          <w:szCs w:val="24"/>
          <w:lang w:val="en-GB"/>
        </w:rPr>
        <w:t>Affiliation, Address, Country</w:t>
      </w:r>
    </w:p>
    <w:p w14:paraId="490A6D6E" w14:textId="77777777" w:rsidR="00A03462" w:rsidRPr="00094632" w:rsidRDefault="00A03462" w:rsidP="00A03462">
      <w:pPr>
        <w:ind w:left="680" w:right="680"/>
        <w:jc w:val="center"/>
        <w:rPr>
          <w:lang w:val="en-GB"/>
        </w:rPr>
      </w:pPr>
      <w:r w:rsidRPr="00094632">
        <w:rPr>
          <w:lang w:val="en-GB"/>
        </w:rPr>
        <w:t>*Correspond</w:t>
      </w:r>
      <w:bookmarkStart w:id="5" w:name="_GoBack"/>
      <w:bookmarkEnd w:id="5"/>
      <w:r w:rsidRPr="00094632">
        <w:rPr>
          <w:lang w:val="en-GB"/>
        </w:rPr>
        <w:t>ing author; e-mail: name@</w:t>
      </w:r>
      <w:r>
        <w:rPr>
          <w:lang w:val="en-GB"/>
        </w:rPr>
        <w:t>university</w:t>
      </w:r>
      <w:r w:rsidRPr="00094632">
        <w:rPr>
          <w:lang w:val="en-GB"/>
        </w:rPr>
        <w:t>.edu</w:t>
      </w:r>
    </w:p>
    <w:p w14:paraId="3014FA57" w14:textId="77777777" w:rsidR="00A03462" w:rsidRPr="00094632" w:rsidRDefault="00A03462" w:rsidP="00A03462">
      <w:pPr>
        <w:ind w:left="680" w:right="680"/>
        <w:jc w:val="center"/>
        <w:rPr>
          <w:lang w:val="en-GB"/>
        </w:rPr>
      </w:pPr>
    </w:p>
    <w:p w14:paraId="2FD4AC3B" w14:textId="77777777" w:rsidR="00A03462" w:rsidRPr="00094632" w:rsidRDefault="00A03462" w:rsidP="00A03462">
      <w:pPr>
        <w:ind w:right="680"/>
        <w:rPr>
          <w:lang w:val="en-GB"/>
        </w:rPr>
      </w:pPr>
    </w:p>
    <w:p w14:paraId="0CE017FF" w14:textId="77777777" w:rsidR="00A03462" w:rsidRPr="00094632" w:rsidRDefault="00A03462" w:rsidP="00A03462">
      <w:pPr>
        <w:pStyle w:val="Title"/>
        <w:rPr>
          <w:sz w:val="18"/>
          <w:lang w:val="en-GB"/>
        </w:rPr>
        <w:sectPr w:rsidR="00A03462" w:rsidRPr="00094632" w:rsidSect="00BD54FC">
          <w:headerReference w:type="default" r:id="rId8"/>
          <w:footerReference w:type="default" r:id="rId9"/>
          <w:type w:val="continuous"/>
          <w:pgSz w:w="11907" w:h="16839" w:code="9"/>
          <w:pgMar w:top="2430" w:right="1418" w:bottom="1134" w:left="1418" w:header="720" w:footer="720" w:gutter="0"/>
          <w:cols w:space="567"/>
          <w:docGrid w:linePitch="272"/>
        </w:sectPr>
      </w:pPr>
    </w:p>
    <w:p w14:paraId="0C054CD5" w14:textId="77777777" w:rsidR="00A03462" w:rsidRPr="00094632" w:rsidRDefault="00A03462" w:rsidP="00A03462">
      <w:pPr>
        <w:pStyle w:val="Abstract"/>
        <w:rPr>
          <w:b/>
          <w:lang w:val="en-GB"/>
        </w:rPr>
      </w:pPr>
      <w:r w:rsidRPr="00094632">
        <w:rPr>
          <w:b/>
          <w:lang w:val="en-GB"/>
        </w:rPr>
        <w:t>Abstract</w:t>
      </w:r>
    </w:p>
    <w:p w14:paraId="42614DE3" w14:textId="77777777" w:rsidR="00A03462" w:rsidRPr="00094632" w:rsidRDefault="00A03462" w:rsidP="00A03462">
      <w:pPr>
        <w:pStyle w:val="Abstract"/>
        <w:rPr>
          <w:lang w:val="en-GB"/>
        </w:rPr>
      </w:pPr>
      <w:r w:rsidRPr="00094632">
        <w:rPr>
          <w:lang w:val="en-GB"/>
        </w:rPr>
        <w:t xml:space="preserve">These instructions explain how to prepare your paper for the </w:t>
      </w:r>
      <w:r>
        <w:rPr>
          <w:lang w:val="en-GB"/>
        </w:rPr>
        <w:t>SIAM 2017 symposium</w:t>
      </w:r>
      <w:r w:rsidRPr="00094632">
        <w:rPr>
          <w:lang w:val="en-GB"/>
        </w:rPr>
        <w:t>. They include guid</w:t>
      </w:r>
      <w:r>
        <w:rPr>
          <w:lang w:val="en-GB"/>
        </w:rPr>
        <w:t>elines</w:t>
      </w:r>
      <w:r w:rsidRPr="00094632">
        <w:rPr>
          <w:lang w:val="en-GB"/>
        </w:rPr>
        <w:t xml:space="preserve"> </w:t>
      </w:r>
      <w:r>
        <w:rPr>
          <w:lang w:val="en-GB"/>
        </w:rPr>
        <w:t>for the</w:t>
      </w:r>
      <w:r w:rsidRPr="00094632">
        <w:rPr>
          <w:lang w:val="en-GB"/>
        </w:rPr>
        <w:t xml:space="preserve"> layout, illustrations, text style and references. </w:t>
      </w:r>
    </w:p>
    <w:p w14:paraId="29F5D462" w14:textId="77777777" w:rsidR="00A03462" w:rsidRPr="00094632" w:rsidRDefault="00A03462" w:rsidP="00A03462">
      <w:pPr>
        <w:pStyle w:val="Abstract"/>
        <w:rPr>
          <w:lang w:val="en-GB"/>
        </w:rPr>
      </w:pPr>
    </w:p>
    <w:p w14:paraId="56E1820D" w14:textId="77777777" w:rsidR="00A03462" w:rsidRPr="00094632" w:rsidRDefault="00A03462" w:rsidP="00A03462">
      <w:pPr>
        <w:pStyle w:val="Abstract"/>
        <w:rPr>
          <w:b/>
          <w:lang w:val="en-GB"/>
        </w:rPr>
      </w:pPr>
      <w:r w:rsidRPr="00094632">
        <w:rPr>
          <w:b/>
          <w:lang w:val="en-GB"/>
        </w:rPr>
        <w:t>Keywords:</w:t>
      </w:r>
    </w:p>
    <w:p w14:paraId="24470D62" w14:textId="77777777" w:rsidR="00A03462" w:rsidRPr="00094632" w:rsidRDefault="00A03462" w:rsidP="00A03462">
      <w:pPr>
        <w:pStyle w:val="Abstract"/>
        <w:rPr>
          <w:lang w:val="en-GB"/>
        </w:rPr>
      </w:pPr>
      <w:r w:rsidRPr="00094632">
        <w:rPr>
          <w:lang w:val="en-GB"/>
        </w:rPr>
        <w:t>Paper; Instructions</w:t>
      </w:r>
    </w:p>
    <w:p w14:paraId="54D92837" w14:textId="77777777" w:rsidR="00A03462" w:rsidRPr="00094632" w:rsidRDefault="00A03462" w:rsidP="00A03462">
      <w:pPr>
        <w:pStyle w:val="Abstract"/>
        <w:ind w:left="0"/>
        <w:rPr>
          <w:lang w:val="en-GB"/>
        </w:rPr>
      </w:pPr>
    </w:p>
    <w:p w14:paraId="29E8A7FD" w14:textId="77777777" w:rsidR="00A03462" w:rsidRPr="00094632" w:rsidRDefault="00A03462" w:rsidP="00A03462">
      <w:pPr>
        <w:pStyle w:val="Footer"/>
        <w:keepNext/>
        <w:tabs>
          <w:tab w:val="clear" w:pos="4153"/>
          <w:tab w:val="clear" w:pos="8306"/>
        </w:tabs>
        <w:rPr>
          <w:lang w:val="en-GB"/>
        </w:rPr>
        <w:sectPr w:rsidR="00A03462" w:rsidRPr="00094632" w:rsidSect="00CE6C66">
          <w:type w:val="continuous"/>
          <w:pgSz w:w="11907" w:h="16839" w:code="9"/>
          <w:pgMar w:top="1134" w:right="1418" w:bottom="1134" w:left="1418" w:header="708" w:footer="708" w:gutter="0"/>
          <w:cols w:space="567"/>
        </w:sectPr>
      </w:pPr>
    </w:p>
    <w:p w14:paraId="5D815EDD" w14:textId="77777777" w:rsidR="00A03462" w:rsidRPr="00094632" w:rsidRDefault="00A03462" w:rsidP="00A03462">
      <w:pPr>
        <w:pStyle w:val="Heading1"/>
        <w:tabs>
          <w:tab w:val="clear" w:pos="284"/>
          <w:tab w:val="clear" w:pos="360"/>
          <w:tab w:val="left" w:pos="142"/>
        </w:tabs>
        <w:spacing w:before="0"/>
        <w:ind w:left="0" w:firstLine="0"/>
      </w:pPr>
      <w:r w:rsidRPr="00094632">
        <w:t>Introduction</w:t>
      </w:r>
    </w:p>
    <w:p w14:paraId="472128D7" w14:textId="77777777" w:rsidR="00A03462" w:rsidRPr="00094632" w:rsidRDefault="00A03462" w:rsidP="00A03462">
      <w:pPr>
        <w:rPr>
          <w:rStyle w:val="Strong"/>
          <w:lang w:val="en-GB"/>
        </w:rPr>
      </w:pPr>
      <w:r w:rsidRPr="00094632">
        <w:rPr>
          <w:lang w:val="en-GB"/>
        </w:rPr>
        <w:t xml:space="preserve">The goal of this template is to achieve uniformity in the papers appearing in the </w:t>
      </w:r>
      <w:r>
        <w:rPr>
          <w:lang w:val="en-GB"/>
        </w:rPr>
        <w:t>SIAM 2017 symposium</w:t>
      </w:r>
      <w:r w:rsidRPr="00094632">
        <w:rPr>
          <w:lang w:val="en-GB"/>
        </w:rPr>
        <w:t xml:space="preserve">. The </w:t>
      </w:r>
      <w:r>
        <w:rPr>
          <w:lang w:val="en-GB"/>
        </w:rPr>
        <w:t>l</w:t>
      </w:r>
      <w:r w:rsidRPr="00094632">
        <w:rPr>
          <w:lang w:val="en-GB"/>
        </w:rPr>
        <w:t xml:space="preserve">ayout and style </w:t>
      </w:r>
      <w:r>
        <w:rPr>
          <w:lang w:val="en-GB"/>
        </w:rPr>
        <w:t>presented</w:t>
      </w:r>
      <w:r w:rsidRPr="00094632">
        <w:rPr>
          <w:lang w:val="en-GB"/>
        </w:rPr>
        <w:t xml:space="preserve"> </w:t>
      </w:r>
      <w:r>
        <w:rPr>
          <w:lang w:val="en-GB"/>
        </w:rPr>
        <w:t>o</w:t>
      </w:r>
      <w:r w:rsidRPr="00094632">
        <w:rPr>
          <w:lang w:val="en-GB"/>
        </w:rPr>
        <w:t xml:space="preserve">n these instructions should </w:t>
      </w:r>
      <w:r>
        <w:rPr>
          <w:lang w:val="en-GB"/>
        </w:rPr>
        <w:t xml:space="preserve">be </w:t>
      </w:r>
      <w:r w:rsidRPr="00094632">
        <w:rPr>
          <w:lang w:val="en-GB"/>
        </w:rPr>
        <w:t>use</w:t>
      </w:r>
      <w:r>
        <w:rPr>
          <w:lang w:val="en-GB"/>
        </w:rPr>
        <w:t>d</w:t>
      </w:r>
      <w:r w:rsidRPr="00094632">
        <w:rPr>
          <w:lang w:val="en-GB"/>
        </w:rPr>
        <w:t xml:space="preserve"> when preparing your paper. The paper must be sent in MS Word </w:t>
      </w:r>
      <w:proofErr w:type="spellStart"/>
      <w:r w:rsidRPr="00094632">
        <w:rPr>
          <w:i/>
          <w:lang w:val="en-GB"/>
        </w:rPr>
        <w:t>docx</w:t>
      </w:r>
      <w:proofErr w:type="spellEnd"/>
      <w:r w:rsidRPr="00094632">
        <w:rPr>
          <w:lang w:val="en-GB"/>
        </w:rPr>
        <w:t xml:space="preserve"> or </w:t>
      </w:r>
      <w:r w:rsidRPr="00094632">
        <w:rPr>
          <w:i/>
          <w:lang w:val="en-GB"/>
        </w:rPr>
        <w:t>doc</w:t>
      </w:r>
      <w:r w:rsidRPr="00094632">
        <w:rPr>
          <w:lang w:val="en-GB"/>
        </w:rPr>
        <w:t xml:space="preserve"> format.</w:t>
      </w:r>
      <w:r>
        <w:rPr>
          <w:lang w:val="en-GB"/>
        </w:rPr>
        <w:t xml:space="preserve"> </w:t>
      </w:r>
      <w:r w:rsidRPr="00094632">
        <w:rPr>
          <w:lang w:val="en-GB"/>
        </w:rPr>
        <w:t>The official language of the Conference is English. Papers written in other languages will not be accepted.</w:t>
      </w:r>
      <w:r>
        <w:rPr>
          <w:lang w:val="en-GB"/>
        </w:rPr>
        <w:t xml:space="preserve"> </w:t>
      </w:r>
      <w:r w:rsidRPr="00094632">
        <w:rPr>
          <w:lang w:val="en-GB"/>
        </w:rPr>
        <w:t>Every paper will be numbered separately. Please leave the numbers in the footer and do not modify it.</w:t>
      </w:r>
    </w:p>
    <w:p w14:paraId="5E2890CD" w14:textId="77777777" w:rsidR="00A03462" w:rsidRPr="00094632" w:rsidRDefault="00A03462" w:rsidP="00A03462">
      <w:pPr>
        <w:pStyle w:val="Heading1"/>
        <w:ind w:left="284" w:hanging="284"/>
      </w:pPr>
      <w:r w:rsidRPr="00094632">
        <w:t>Authors</w:t>
      </w:r>
    </w:p>
    <w:p w14:paraId="5547FA5D" w14:textId="77777777" w:rsidR="00A03462" w:rsidRPr="00094632" w:rsidRDefault="00A03462" w:rsidP="00A03462">
      <w:pPr>
        <w:rPr>
          <w:lang w:val="en-GB"/>
        </w:rPr>
      </w:pPr>
      <w:r>
        <w:rPr>
          <w:lang w:val="en-GB"/>
        </w:rPr>
        <w:t>The a</w:t>
      </w:r>
      <w:r w:rsidRPr="00094632">
        <w:rPr>
          <w:lang w:val="en-GB"/>
        </w:rPr>
        <w:t xml:space="preserve">uthors should be </w:t>
      </w:r>
      <w:r>
        <w:rPr>
          <w:lang w:val="en-GB"/>
        </w:rPr>
        <w:t>named using the first initial and full last name: G. Habert</w:t>
      </w:r>
      <w:r w:rsidRPr="00094632">
        <w:rPr>
          <w:lang w:val="en-GB"/>
        </w:rPr>
        <w:t>. Affiliations of authors should be indicated by supers</w:t>
      </w:r>
      <w:r>
        <w:rPr>
          <w:lang w:val="en-GB"/>
        </w:rPr>
        <w:t>cript number</w:t>
      </w:r>
      <w:r w:rsidRPr="00094632">
        <w:rPr>
          <w:lang w:val="en-GB"/>
        </w:rPr>
        <w:t xml:space="preserve">. </w:t>
      </w:r>
      <w:r>
        <w:rPr>
          <w:lang w:val="en-GB"/>
        </w:rPr>
        <w:t>Please d</w:t>
      </w:r>
      <w:r w:rsidRPr="00094632">
        <w:rPr>
          <w:rStyle w:val="Strong"/>
          <w:lang w:val="en-GB"/>
        </w:rPr>
        <w:t>o not use academic titles</w:t>
      </w:r>
      <w:r w:rsidRPr="00094632">
        <w:rPr>
          <w:lang w:val="en-GB"/>
        </w:rPr>
        <w:t xml:space="preserve"> (</w:t>
      </w:r>
      <w:proofErr w:type="spellStart"/>
      <w:r w:rsidRPr="00094632">
        <w:rPr>
          <w:lang w:val="en-GB"/>
        </w:rPr>
        <w:t>Prof.</w:t>
      </w:r>
      <w:proofErr w:type="spellEnd"/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Dr.</w:t>
      </w:r>
      <w:proofErr w:type="spellEnd"/>
      <w:r w:rsidRPr="00094632">
        <w:rPr>
          <w:lang w:val="en-GB"/>
        </w:rPr>
        <w:t xml:space="preserve"> etc.).</w:t>
      </w:r>
      <w:r>
        <w:rPr>
          <w:lang w:val="en-GB"/>
        </w:rPr>
        <w:t xml:space="preserve"> </w:t>
      </w:r>
      <w:r w:rsidRPr="00094632">
        <w:rPr>
          <w:lang w:val="en-GB"/>
        </w:rPr>
        <w:t>The auth</w:t>
      </w:r>
      <w:r>
        <w:rPr>
          <w:lang w:val="en-GB"/>
        </w:rPr>
        <w:t xml:space="preserve">ors section should be in Arial 10 </w:t>
      </w:r>
      <w:proofErr w:type="spellStart"/>
      <w:r>
        <w:rPr>
          <w:lang w:val="en-GB"/>
        </w:rPr>
        <w:t>p</w:t>
      </w:r>
      <w:r w:rsidRPr="00094632">
        <w:rPr>
          <w:lang w:val="en-GB"/>
        </w:rPr>
        <w:t>t</w:t>
      </w:r>
      <w:proofErr w:type="spellEnd"/>
      <w:r>
        <w:rPr>
          <w:lang w:val="en-GB"/>
        </w:rPr>
        <w:t>,</w:t>
      </w:r>
      <w:r w:rsidRPr="00094632">
        <w:rPr>
          <w:lang w:val="en-GB"/>
        </w:rPr>
        <w:t xml:space="preserve"> normal.</w:t>
      </w:r>
    </w:p>
    <w:p w14:paraId="455C9F39" w14:textId="77777777" w:rsidR="00A03462" w:rsidRPr="00094632" w:rsidRDefault="00A03462" w:rsidP="00A03462">
      <w:pPr>
        <w:pStyle w:val="Heading1"/>
        <w:ind w:left="284" w:hanging="284"/>
      </w:pPr>
      <w:r w:rsidRPr="00094632">
        <w:t>Formating the paper</w:t>
      </w:r>
    </w:p>
    <w:p w14:paraId="0D551498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Print area</w:t>
      </w:r>
    </w:p>
    <w:p w14:paraId="1403B841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The paper size is the A4 (210mm x 297mm). Set the page margins to 20 mm for the top margin and 20 mm for bottom, 25 mm for left, and 25 mm for right.</w:t>
      </w:r>
    </w:p>
    <w:p w14:paraId="6DC04F75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Title</w:t>
      </w:r>
    </w:p>
    <w:p w14:paraId="05B51E0A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The title should be </w:t>
      </w:r>
      <w:r>
        <w:rPr>
          <w:lang w:val="en-GB"/>
        </w:rPr>
        <w:t>written using</w:t>
      </w:r>
      <w:r w:rsidRPr="00094632">
        <w:rPr>
          <w:lang w:val="en-GB"/>
        </w:rPr>
        <w:t xml:space="preserve"> Arial 1</w:t>
      </w:r>
      <w:r>
        <w:rPr>
          <w:lang w:val="en-GB"/>
        </w:rPr>
        <w:t>4</w:t>
      </w:r>
      <w:r w:rsidRPr="00094632">
        <w:rPr>
          <w:lang w:val="en-GB"/>
        </w:rPr>
        <w:t xml:space="preserve"> point</w:t>
      </w:r>
      <w:r>
        <w:rPr>
          <w:lang w:val="en-GB"/>
        </w:rPr>
        <w:t>,</w:t>
      </w:r>
      <w:r w:rsidRPr="00094632">
        <w:rPr>
          <w:lang w:val="en-GB"/>
        </w:rPr>
        <w:t xml:space="preserve"> bold</w:t>
      </w:r>
      <w:r>
        <w:rPr>
          <w:lang w:val="en-GB"/>
        </w:rPr>
        <w:t>,</w:t>
      </w:r>
      <w:r w:rsidRPr="00094632">
        <w:rPr>
          <w:b/>
          <w:sz w:val="24"/>
          <w:lang w:val="en-GB"/>
        </w:rPr>
        <w:t xml:space="preserve"> </w:t>
      </w:r>
      <w:r w:rsidRPr="00094632">
        <w:rPr>
          <w:lang w:val="en-GB"/>
        </w:rPr>
        <w:t xml:space="preserve">centred. Use </w:t>
      </w:r>
      <w:r>
        <w:rPr>
          <w:lang w:val="en-GB"/>
        </w:rPr>
        <w:t>full UPPERCASE as indicated on the template</w:t>
      </w:r>
      <w:r w:rsidRPr="00094632">
        <w:rPr>
          <w:lang w:val="en-GB"/>
        </w:rPr>
        <w:t xml:space="preserve">. </w:t>
      </w:r>
    </w:p>
    <w:p w14:paraId="104E13B8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 xml:space="preserve">Abstract </w:t>
      </w:r>
    </w:p>
    <w:p w14:paraId="1E572228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Your abstract should not exceed </w:t>
      </w:r>
      <w:r>
        <w:rPr>
          <w:lang w:val="en-GB"/>
        </w:rPr>
        <w:t>250</w:t>
      </w:r>
      <w:r w:rsidRPr="00094632">
        <w:rPr>
          <w:lang w:val="en-GB"/>
        </w:rPr>
        <w:t xml:space="preserve"> words. It should provide a brief summary of the contents of your paper. It should be centred across the page, indented 12 mm from the left and right page </w:t>
      </w:r>
      <w:r w:rsidRPr="00094632">
        <w:rPr>
          <w:lang w:val="en-GB"/>
        </w:rPr>
        <w:t xml:space="preserve">margins and justified. The heading </w:t>
      </w:r>
      <w:r>
        <w:rPr>
          <w:lang w:val="en-GB"/>
        </w:rPr>
        <w:t>of this section should be typed in Arial 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>
        <w:rPr>
          <w:lang w:val="en-GB"/>
        </w:rPr>
        <w:t>,</w:t>
      </w:r>
      <w:r w:rsidRPr="00094632">
        <w:rPr>
          <w:lang w:val="en-GB"/>
        </w:rPr>
        <w:t xml:space="preserve"> bold</w:t>
      </w:r>
      <w:r>
        <w:rPr>
          <w:lang w:val="en-GB"/>
        </w:rPr>
        <w:t>, and t</w:t>
      </w:r>
      <w:r w:rsidRPr="00094632">
        <w:rPr>
          <w:lang w:val="en-GB"/>
        </w:rPr>
        <w:t xml:space="preserve">he body of the abstract in Arial </w:t>
      </w:r>
      <w:r>
        <w:rPr>
          <w:lang w:val="en-GB"/>
        </w:rPr>
        <w:t>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>
        <w:rPr>
          <w:lang w:val="en-GB"/>
        </w:rPr>
        <w:t>,</w:t>
      </w:r>
      <w:r w:rsidRPr="00094632">
        <w:rPr>
          <w:lang w:val="en-GB"/>
        </w:rPr>
        <w:t xml:space="preserve"> normal.</w:t>
      </w:r>
    </w:p>
    <w:p w14:paraId="0FC627BC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Keywords</w:t>
      </w:r>
    </w:p>
    <w:p w14:paraId="3FEF0A8C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Leave one </w:t>
      </w:r>
      <w:r>
        <w:rPr>
          <w:lang w:val="en-GB"/>
        </w:rPr>
        <w:t>empty line</w:t>
      </w:r>
      <w:r w:rsidRPr="00094632">
        <w:rPr>
          <w:lang w:val="en-GB"/>
        </w:rPr>
        <w:t xml:space="preserve"> between the abstract and the keywords.</w:t>
      </w:r>
      <w:r>
        <w:rPr>
          <w:lang w:val="en-GB"/>
        </w:rPr>
        <w:t xml:space="preserve"> </w:t>
      </w:r>
      <w:r w:rsidRPr="00094632">
        <w:rPr>
          <w:lang w:val="en-GB"/>
        </w:rPr>
        <w:t xml:space="preserve">The heading Keywords should be in Arial </w:t>
      </w:r>
      <w:r>
        <w:rPr>
          <w:lang w:val="en-GB"/>
        </w:rPr>
        <w:t>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>
        <w:rPr>
          <w:lang w:val="en-GB"/>
        </w:rPr>
        <w:t>,</w:t>
      </w:r>
      <w:r w:rsidRPr="00094632">
        <w:rPr>
          <w:lang w:val="en-GB"/>
        </w:rPr>
        <w:t xml:space="preserve"> bold. The keywords should be in Arial </w:t>
      </w:r>
      <w:r>
        <w:rPr>
          <w:lang w:val="en-GB"/>
        </w:rPr>
        <w:t>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>
        <w:rPr>
          <w:lang w:val="en-GB"/>
        </w:rPr>
        <w:t>,</w:t>
      </w:r>
      <w:r w:rsidRPr="00094632">
        <w:rPr>
          <w:lang w:val="en-GB"/>
        </w:rPr>
        <w:t xml:space="preserve"> normal, separated with semicolons</w:t>
      </w:r>
      <w:r>
        <w:rPr>
          <w:lang w:val="en-GB"/>
        </w:rPr>
        <w:t xml:space="preserve"> (;)</w:t>
      </w:r>
      <w:r w:rsidRPr="00094632">
        <w:rPr>
          <w:lang w:val="en-GB"/>
        </w:rPr>
        <w:t xml:space="preserve">. </w:t>
      </w:r>
    </w:p>
    <w:p w14:paraId="50747FFD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Paper body</w:t>
      </w:r>
    </w:p>
    <w:p w14:paraId="205EF2AA" w14:textId="77777777" w:rsidR="00A03462" w:rsidRDefault="00A03462" w:rsidP="00A03462">
      <w:pPr>
        <w:rPr>
          <w:lang w:val="en-GB"/>
        </w:rPr>
      </w:pPr>
      <w:r w:rsidRPr="00094632">
        <w:rPr>
          <w:lang w:val="en-GB"/>
        </w:rPr>
        <w:t>Begin typing your paper 130 mm from the top margin. Use a two-column format, and set the spacing between the columns at 5 mm, so that column width is 82</w:t>
      </w:r>
      <w:proofErr w:type="gramStart"/>
      <w:r w:rsidRPr="00094632">
        <w:rPr>
          <w:lang w:val="en-GB"/>
        </w:rPr>
        <w:t>,5</w:t>
      </w:r>
      <w:proofErr w:type="gramEnd"/>
      <w:r w:rsidRPr="00094632">
        <w:rPr>
          <w:lang w:val="en-GB"/>
        </w:rPr>
        <w:t xml:space="preserve"> mm.</w:t>
      </w:r>
      <w:r>
        <w:rPr>
          <w:lang w:val="en-GB"/>
        </w:rPr>
        <w:t xml:space="preserve"> The paper should include the following sections:</w:t>
      </w:r>
    </w:p>
    <w:p w14:paraId="759030DB" w14:textId="77777777" w:rsidR="00A03462" w:rsidRDefault="00A03462" w:rsidP="00A03462">
      <w:pPr>
        <w:pStyle w:val="ListParagraph"/>
        <w:numPr>
          <w:ilvl w:val="0"/>
          <w:numId w:val="10"/>
        </w:numPr>
        <w:rPr>
          <w:lang w:val="en-GB"/>
        </w:rPr>
      </w:pPr>
      <w:r w:rsidRPr="00553BD6">
        <w:rPr>
          <w:lang w:val="en-GB"/>
        </w:rPr>
        <w:t>Introduction</w:t>
      </w:r>
    </w:p>
    <w:p w14:paraId="37AF3E3D" w14:textId="77777777" w:rsidR="00A03462" w:rsidRDefault="00A03462" w:rsidP="00A03462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Materials (or Data) and methods</w:t>
      </w:r>
    </w:p>
    <w:p w14:paraId="58F38D97" w14:textId="77777777" w:rsidR="00A03462" w:rsidRDefault="00A03462" w:rsidP="00A03462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Results</w:t>
      </w:r>
    </w:p>
    <w:p w14:paraId="128BB51F" w14:textId="77777777" w:rsidR="00A03462" w:rsidRDefault="00A03462" w:rsidP="00A03462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Discussion</w:t>
      </w:r>
    </w:p>
    <w:p w14:paraId="14B022E2" w14:textId="77777777" w:rsidR="00A03462" w:rsidRPr="00553BD6" w:rsidRDefault="00A03462" w:rsidP="00A03462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Conclusions</w:t>
      </w:r>
    </w:p>
    <w:p w14:paraId="4436E98E" w14:textId="77777777" w:rsidR="00A03462" w:rsidRPr="00094632" w:rsidRDefault="00A03462" w:rsidP="00A03462">
      <w:pPr>
        <w:rPr>
          <w:lang w:val="en-GB"/>
        </w:rPr>
      </w:pPr>
    </w:p>
    <w:p w14:paraId="09AAC1EF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Font and line spacing</w:t>
      </w:r>
    </w:p>
    <w:p w14:paraId="76DE9D07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Arial </w:t>
      </w:r>
      <w:r>
        <w:rPr>
          <w:lang w:val="en-GB"/>
        </w:rPr>
        <w:t>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 w:rsidRPr="00094632">
        <w:rPr>
          <w:lang w:val="en-GB"/>
        </w:rPr>
        <w:t xml:space="preserve"> </w:t>
      </w:r>
      <w:r>
        <w:rPr>
          <w:lang w:val="en-GB"/>
        </w:rPr>
        <w:t xml:space="preserve">should </w:t>
      </w:r>
      <w:r w:rsidRPr="00094632">
        <w:rPr>
          <w:lang w:val="en-GB"/>
        </w:rPr>
        <w:t>be used</w:t>
      </w:r>
      <w:r>
        <w:rPr>
          <w:lang w:val="en-GB"/>
        </w:rPr>
        <w:t xml:space="preserve"> in</w:t>
      </w:r>
      <w:r w:rsidRPr="00094632">
        <w:rPr>
          <w:lang w:val="en-GB"/>
        </w:rPr>
        <w:t xml:space="preserve"> figures</w:t>
      </w:r>
      <w:r>
        <w:rPr>
          <w:lang w:val="en-GB"/>
        </w:rPr>
        <w:t>, tables, and text</w:t>
      </w:r>
      <w:r w:rsidRPr="00094632">
        <w:rPr>
          <w:lang w:val="en-GB"/>
        </w:rPr>
        <w:t>.</w:t>
      </w:r>
      <w:r>
        <w:rPr>
          <w:lang w:val="en-GB"/>
        </w:rPr>
        <w:t xml:space="preserve"> </w:t>
      </w:r>
    </w:p>
    <w:p w14:paraId="553B0004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The line spacing should be set at single spacing ‘at least 10 points’. Leave 3 points after each paragraph.</w:t>
      </w:r>
    </w:p>
    <w:p w14:paraId="537C77A3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Headings and heading spacing</w:t>
      </w:r>
    </w:p>
    <w:p w14:paraId="69068E6A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We recommend using no more than three levels of headings, indicated in these instructions as Heading 1, Heading 2 and Heading 3. The styles for these headings are included </w:t>
      </w:r>
      <w:r>
        <w:rPr>
          <w:lang w:val="en-GB"/>
        </w:rPr>
        <w:t>o</w:t>
      </w:r>
      <w:r w:rsidRPr="00094632">
        <w:rPr>
          <w:lang w:val="en-GB"/>
        </w:rPr>
        <w:t>n this template.</w:t>
      </w:r>
    </w:p>
    <w:p w14:paraId="3B926F6B" w14:textId="77777777" w:rsidR="00A03462" w:rsidRPr="00094632" w:rsidRDefault="00A03462" w:rsidP="00A03462">
      <w:pPr>
        <w:pStyle w:val="Heading1"/>
        <w:ind w:left="284" w:hanging="284"/>
      </w:pPr>
      <w:r w:rsidRPr="00094632">
        <w:lastRenderedPageBreak/>
        <w:t xml:space="preserve">Text </w:t>
      </w:r>
    </w:p>
    <w:p w14:paraId="7BC93FD2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Units</w:t>
      </w:r>
    </w:p>
    <w:p w14:paraId="72A26754" w14:textId="77777777" w:rsidR="00A03462" w:rsidRPr="00094632" w:rsidRDefault="00A03462" w:rsidP="00A03462">
      <w:pPr>
        <w:rPr>
          <w:lang w:val="en-GB"/>
        </w:rPr>
      </w:pPr>
      <w:r>
        <w:rPr>
          <w:lang w:val="en-GB"/>
        </w:rPr>
        <w:t xml:space="preserve">Please </w:t>
      </w:r>
      <w:r w:rsidRPr="00094632">
        <w:rPr>
          <w:lang w:val="en-GB"/>
        </w:rPr>
        <w:t xml:space="preserve">use SI units. </w:t>
      </w:r>
    </w:p>
    <w:p w14:paraId="5B62EE16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Style</w:t>
      </w:r>
    </w:p>
    <w:p w14:paraId="7D54A378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The following list summarizes several important points of style to keep in mind when preparing your paper for the </w:t>
      </w:r>
      <w:r>
        <w:rPr>
          <w:lang w:val="en-GB"/>
        </w:rPr>
        <w:t>SIAM 2017 symposium</w:t>
      </w:r>
      <w:r w:rsidRPr="00094632">
        <w:rPr>
          <w:lang w:val="en-GB"/>
        </w:rPr>
        <w:t>:</w:t>
      </w:r>
    </w:p>
    <w:p w14:paraId="33103EDC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Do not use underlining in your paper.</w:t>
      </w:r>
    </w:p>
    <w:p w14:paraId="114858F7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Use bold for emphasis, but keep its use to a minimum.</w:t>
      </w:r>
    </w:p>
    <w:p w14:paraId="1F89A372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Use a consistent spelling style throughout the paper (US or UK).</w:t>
      </w:r>
    </w:p>
    <w:p w14:paraId="7E500A3A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Use single quotes.</w:t>
      </w:r>
    </w:p>
    <w:p w14:paraId="5FA54DA7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Use %, not percent.</w:t>
      </w:r>
    </w:p>
    <w:p w14:paraId="63A0DFCD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Do not use ampersands (&amp;) except as part of the official name of an organization or company.</w:t>
      </w:r>
    </w:p>
    <w:p w14:paraId="2DB69709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Keep hyphenation to a minimum. Do not hyphenate ‘coordinate’ or ‘</w:t>
      </w:r>
      <w:proofErr w:type="gramStart"/>
      <w:r w:rsidRPr="00094632">
        <w:rPr>
          <w:lang w:val="en-GB"/>
        </w:rPr>
        <w:t>non</w:t>
      </w:r>
      <w:proofErr w:type="gramEnd"/>
      <w:r w:rsidRPr="00094632">
        <w:rPr>
          <w:lang w:val="en-GB"/>
        </w:rPr>
        <w:t>’ words, such as ‘nonlinear’.</w:t>
      </w:r>
    </w:p>
    <w:p w14:paraId="50CD0CC2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Do not end headings with full stops.</w:t>
      </w:r>
    </w:p>
    <w:p w14:paraId="656F5C2B" w14:textId="77777777" w:rsidR="00A03462" w:rsidRPr="00094632" w:rsidRDefault="00A03462" w:rsidP="00A03462">
      <w:pPr>
        <w:numPr>
          <w:ilvl w:val="0"/>
          <w:numId w:val="6"/>
        </w:numPr>
        <w:ind w:left="284" w:hanging="284"/>
        <w:rPr>
          <w:lang w:val="en-GB"/>
        </w:rPr>
      </w:pPr>
      <w:r w:rsidRPr="00094632">
        <w:rPr>
          <w:lang w:val="en-GB"/>
        </w:rPr>
        <w:t>Leave one character space after all punctuation.</w:t>
      </w:r>
    </w:p>
    <w:p w14:paraId="7C2FDAD3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Mathematic text and equations</w:t>
      </w:r>
    </w:p>
    <w:p w14:paraId="52EABE7F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Equations should be justified to the left margin and numbered at the right margin. Leave 6 points before and 6 points after the equation, as indicated in the Equation style on the Word template.</w:t>
      </w:r>
    </w:p>
    <w:p w14:paraId="129AF311" w14:textId="77777777" w:rsidR="00A03462" w:rsidRPr="00094632" w:rsidRDefault="00A03462" w:rsidP="00A03462">
      <w:pPr>
        <w:pStyle w:val="Equation"/>
        <w:rPr>
          <w:lang w:val="en-GB"/>
        </w:rPr>
      </w:pPr>
      <w:r w:rsidRPr="00094632">
        <w:rPr>
          <w:position w:val="-8"/>
          <w:lang w:val="en-GB"/>
        </w:rPr>
        <w:object w:dxaOrig="980" w:dyaOrig="320" w14:anchorId="3F9BC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5pt;height:16.1pt" o:ole="" fillcolor="window">
            <v:imagedata r:id="rId10" o:title=""/>
          </v:shape>
          <o:OLEObject Type="Embed" ProgID="Equation.3" ShapeID="_x0000_i1025" DrawAspect="Content" ObjectID="_1586181653" r:id="rId11"/>
        </w:object>
      </w:r>
      <w:r w:rsidRPr="00094632">
        <w:rPr>
          <w:lang w:val="en-GB"/>
        </w:rPr>
        <w:tab/>
        <w:t>(1)</w:t>
      </w:r>
    </w:p>
    <w:p w14:paraId="5D6BA05A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For equation font sizes, use 9 point for full size, 7 point for subscript and superscript, and 5 point for sub-subscript and sub-superscript.</w:t>
      </w:r>
    </w:p>
    <w:p w14:paraId="04F379FC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Use italics for variables (</w:t>
      </w:r>
      <w:r w:rsidRPr="00094632">
        <w:rPr>
          <w:i/>
          <w:lang w:val="en-GB"/>
        </w:rPr>
        <w:t>u</w:t>
      </w:r>
      <w:r w:rsidRPr="00094632">
        <w:rPr>
          <w:lang w:val="en-GB"/>
        </w:rPr>
        <w:t>); bold for vectors (no arrows) (</w:t>
      </w:r>
      <w:r w:rsidRPr="00094632">
        <w:rPr>
          <w:rStyle w:val="Strong"/>
          <w:lang w:val="en-GB"/>
        </w:rPr>
        <w:t>u</w:t>
      </w:r>
      <w:r w:rsidRPr="00094632">
        <w:rPr>
          <w:lang w:val="en-GB"/>
        </w:rPr>
        <w:t>); bold italic for variable vectors (</w:t>
      </w:r>
      <w:r w:rsidRPr="00094632">
        <w:rPr>
          <w:b/>
          <w:i/>
          <w:lang w:val="en-GB"/>
        </w:rPr>
        <w:t>u</w:t>
      </w:r>
      <w:r w:rsidRPr="00094632">
        <w:rPr>
          <w:lang w:val="en-GB"/>
        </w:rPr>
        <w:t>) and capital bold italic (</w:t>
      </w:r>
      <w:r w:rsidRPr="00094632">
        <w:rPr>
          <w:b/>
          <w:i/>
          <w:lang w:val="en-GB"/>
        </w:rPr>
        <w:t>U</w:t>
      </w:r>
      <w:r w:rsidRPr="00094632">
        <w:rPr>
          <w:lang w:val="en-GB"/>
        </w:rPr>
        <w:t xml:space="preserve">) for variable matrices. Use </w:t>
      </w:r>
      <w:proofErr w:type="spellStart"/>
      <w:r w:rsidRPr="00094632">
        <w:rPr>
          <w:i/>
          <w:lang w:val="en-GB"/>
        </w:rPr>
        <w:t>i</w:t>
      </w:r>
      <w:r w:rsidRPr="00094632">
        <w:rPr>
          <w:lang w:val="en-GB"/>
        </w:rPr>
        <w:t>th</w:t>
      </w:r>
      <w:proofErr w:type="spellEnd"/>
      <w:r w:rsidRPr="00094632">
        <w:rPr>
          <w:lang w:val="en-GB"/>
        </w:rPr>
        <w:t xml:space="preserve">, </w:t>
      </w:r>
      <w:proofErr w:type="spellStart"/>
      <w:r w:rsidRPr="00094632">
        <w:rPr>
          <w:i/>
          <w:lang w:val="en-GB"/>
        </w:rPr>
        <w:t>j</w:t>
      </w:r>
      <w:r w:rsidRPr="00094632">
        <w:rPr>
          <w:lang w:val="en-GB"/>
        </w:rPr>
        <w:t>th</w:t>
      </w:r>
      <w:proofErr w:type="spellEnd"/>
      <w:r w:rsidRPr="00094632">
        <w:rPr>
          <w:lang w:val="en-GB"/>
        </w:rPr>
        <w:t xml:space="preserve">, </w:t>
      </w:r>
      <w:r w:rsidRPr="00094632">
        <w:rPr>
          <w:i/>
          <w:lang w:val="en-GB"/>
        </w:rPr>
        <w:t>n</w:t>
      </w:r>
      <w:r w:rsidRPr="00094632">
        <w:rPr>
          <w:lang w:val="en-GB"/>
        </w:rPr>
        <w:t xml:space="preserve">th, not </w:t>
      </w:r>
      <w:r w:rsidRPr="00094632">
        <w:rPr>
          <w:i/>
          <w:lang w:val="en-GB"/>
        </w:rPr>
        <w:t>i</w:t>
      </w:r>
      <w:proofErr w:type="spellStart"/>
      <w:r w:rsidRPr="00094632">
        <w:rPr>
          <w:position w:val="15"/>
          <w:sz w:val="8"/>
          <w:lang w:val="en-GB"/>
        </w:rPr>
        <w:t>th</w:t>
      </w:r>
      <w:proofErr w:type="spellEnd"/>
      <w:r w:rsidRPr="00094632">
        <w:rPr>
          <w:lang w:val="en-GB"/>
        </w:rPr>
        <w:t xml:space="preserve">, </w:t>
      </w:r>
      <w:r w:rsidRPr="00094632">
        <w:rPr>
          <w:i/>
          <w:lang w:val="en-GB"/>
        </w:rPr>
        <w:t>j</w:t>
      </w:r>
      <w:proofErr w:type="spellStart"/>
      <w:r w:rsidRPr="00094632">
        <w:rPr>
          <w:position w:val="15"/>
          <w:sz w:val="8"/>
          <w:lang w:val="en-GB"/>
        </w:rPr>
        <w:t>th</w:t>
      </w:r>
      <w:proofErr w:type="spellEnd"/>
      <w:r w:rsidRPr="00094632">
        <w:rPr>
          <w:lang w:val="en-GB"/>
        </w:rPr>
        <w:t xml:space="preserve">, </w:t>
      </w:r>
      <w:r w:rsidRPr="00094632">
        <w:rPr>
          <w:i/>
          <w:lang w:val="en-GB"/>
        </w:rPr>
        <w:t>n</w:t>
      </w:r>
      <w:proofErr w:type="spellStart"/>
      <w:r w:rsidRPr="00094632">
        <w:rPr>
          <w:position w:val="15"/>
          <w:sz w:val="8"/>
          <w:lang w:val="en-GB"/>
        </w:rPr>
        <w:t>th</w:t>
      </w:r>
      <w:proofErr w:type="spellEnd"/>
    </w:p>
    <w:p w14:paraId="0B9B717F" w14:textId="77777777" w:rsidR="00A03462" w:rsidRPr="00094632" w:rsidRDefault="00A03462" w:rsidP="00A03462">
      <w:pPr>
        <w:pStyle w:val="Heading2"/>
        <w:ind w:left="425" w:hanging="425"/>
        <w:rPr>
          <w:lang w:val="en-GB"/>
        </w:rPr>
      </w:pPr>
      <w:r w:rsidRPr="00094632">
        <w:rPr>
          <w:lang w:val="en-GB"/>
        </w:rPr>
        <w:t>Lists</w:t>
      </w:r>
    </w:p>
    <w:p w14:paraId="655DCA69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Mark each item with a solid bullet ‘</w:t>
      </w:r>
      <w:r w:rsidRPr="00094632">
        <w:rPr>
          <w:rFonts w:ascii="Symbol" w:hAnsi="Symbol"/>
          <w:lang w:val="en-GB"/>
        </w:rPr>
        <w:t></w:t>
      </w:r>
      <w:r w:rsidRPr="00094632">
        <w:rPr>
          <w:lang w:val="en-GB"/>
        </w:rPr>
        <w:t>’ or with</w:t>
      </w:r>
      <w:r>
        <w:rPr>
          <w:lang w:val="en-GB"/>
        </w:rPr>
        <w:t>:</w:t>
      </w:r>
      <w:r w:rsidRPr="00094632">
        <w:rPr>
          <w:lang w:val="en-GB"/>
        </w:rPr>
        <w:t xml:space="preserve"> </w:t>
      </w:r>
      <w:r>
        <w:rPr>
          <w:lang w:val="en-GB"/>
        </w:rPr>
        <w:t xml:space="preserve">(i), (ii), (iii), </w:t>
      </w:r>
      <w:proofErr w:type="gramStart"/>
      <w:r>
        <w:rPr>
          <w:lang w:val="en-GB"/>
        </w:rPr>
        <w:t>(iv)</w:t>
      </w:r>
      <w:proofErr w:type="gramEnd"/>
    </w:p>
    <w:p w14:paraId="5A2AFD9A" w14:textId="77777777" w:rsidR="00A03462" w:rsidRPr="00094632" w:rsidRDefault="00A03462" w:rsidP="00A03462">
      <w:pPr>
        <w:pStyle w:val="Heading1"/>
        <w:ind w:left="284" w:hanging="284"/>
      </w:pPr>
      <w:r w:rsidRPr="00094632">
        <w:t>Figures and tables</w:t>
      </w:r>
    </w:p>
    <w:p w14:paraId="3E4FE685" w14:textId="77777777" w:rsidR="00A03462" w:rsidRDefault="00A03462" w:rsidP="00A03462">
      <w:pPr>
        <w:rPr>
          <w:i/>
          <w:lang w:val="en-GB"/>
        </w:rPr>
      </w:pPr>
      <w:r w:rsidRPr="00094632">
        <w:rPr>
          <w:lang w:val="en-GB"/>
        </w:rPr>
        <w:t>Make sure that all graphical content is sharp and printable in sufficient quality (at least 300 dpi, CMYK). It is possible to use both grayscale or colour graphics.</w:t>
      </w:r>
      <w:r>
        <w:rPr>
          <w:lang w:val="en-GB"/>
        </w:rPr>
        <w:t xml:space="preserve"> </w:t>
      </w:r>
      <w:r w:rsidRPr="00094632">
        <w:rPr>
          <w:lang w:val="en-GB"/>
        </w:rPr>
        <w:t>Lines should be thick enough to allow proper reproduction.</w:t>
      </w:r>
      <w:r>
        <w:rPr>
          <w:lang w:val="en-GB"/>
        </w:rPr>
        <w:t xml:space="preserve"> </w:t>
      </w:r>
      <w:r w:rsidRPr="00094632">
        <w:rPr>
          <w:lang w:val="en-GB"/>
        </w:rPr>
        <w:t>When preparing figures and tables, make sure that all lettering inside the f</w:t>
      </w:r>
      <w:r>
        <w:rPr>
          <w:lang w:val="en-GB"/>
        </w:rPr>
        <w:t>i</w:t>
      </w:r>
      <w:r w:rsidRPr="00094632">
        <w:rPr>
          <w:lang w:val="en-GB"/>
        </w:rPr>
        <w:t xml:space="preserve">gure is no smaller than the size of the paper text - </w:t>
      </w:r>
      <w:r>
        <w:rPr>
          <w:lang w:val="en-GB"/>
        </w:rPr>
        <w:t>10</w:t>
      </w:r>
      <w:r w:rsidRPr="00094632">
        <w:rPr>
          <w:lang w:val="en-GB"/>
        </w:rPr>
        <w:t xml:space="preserve"> point.</w:t>
      </w:r>
      <w:r>
        <w:rPr>
          <w:lang w:val="en-GB"/>
        </w:rPr>
        <w:t xml:space="preserve"> </w:t>
      </w:r>
    </w:p>
    <w:p w14:paraId="1A4B5389" w14:textId="77777777" w:rsidR="00A03462" w:rsidRDefault="00A03462" w:rsidP="00A03462">
      <w:pPr>
        <w:rPr>
          <w:lang w:val="en-GB"/>
        </w:rPr>
      </w:pPr>
      <w:r>
        <w:rPr>
          <w:lang w:val="en-GB"/>
        </w:rPr>
        <w:t>Figures can used either the full wide of the page (single column) or be inserted in a double column text. But they should be readable.</w:t>
      </w:r>
    </w:p>
    <w:p w14:paraId="56D072BA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 xml:space="preserve">Number figures and tables consecutively, </w:t>
      </w:r>
      <w:r>
        <w:rPr>
          <w:lang w:val="en-GB"/>
        </w:rPr>
        <w:t>as they appear in the text</w:t>
      </w:r>
      <w:r w:rsidRPr="00094632">
        <w:rPr>
          <w:lang w:val="en-GB"/>
        </w:rPr>
        <w:t>.</w:t>
      </w:r>
      <w:r>
        <w:rPr>
          <w:lang w:val="en-GB"/>
        </w:rPr>
        <w:t xml:space="preserve"> </w:t>
      </w:r>
      <w:r w:rsidRPr="00094632">
        <w:rPr>
          <w:lang w:val="en-GB"/>
        </w:rPr>
        <w:t xml:space="preserve">Each figure and each table must have a caption. Captions should be centred at the foot of the figure and typed in the </w:t>
      </w:r>
      <w:r>
        <w:rPr>
          <w:lang w:val="en-GB"/>
        </w:rPr>
        <w:t>Arial 10</w:t>
      </w:r>
      <w:r w:rsidRPr="00094632">
        <w:rPr>
          <w:lang w:val="en-GB"/>
        </w:rPr>
        <w:t xml:space="preserve"> </w:t>
      </w:r>
      <w:proofErr w:type="spellStart"/>
      <w:r w:rsidRPr="00094632">
        <w:rPr>
          <w:lang w:val="en-GB"/>
        </w:rPr>
        <w:t>pt</w:t>
      </w:r>
      <w:proofErr w:type="spellEnd"/>
      <w:r>
        <w:rPr>
          <w:lang w:val="en-GB"/>
        </w:rPr>
        <w:t xml:space="preserve">, </w:t>
      </w:r>
      <w:r w:rsidRPr="00094632">
        <w:rPr>
          <w:lang w:val="en-GB"/>
        </w:rPr>
        <w:t xml:space="preserve">italic. Begin the caption with a capital letter and end with a full stop. If a figure or table is too large to fit into one column, it can be centred across both columns at the top or the bottom of the page. </w:t>
      </w:r>
      <w:r>
        <w:rPr>
          <w:lang w:val="en-GB"/>
        </w:rPr>
        <w:t>For f</w:t>
      </w:r>
      <w:r w:rsidRPr="00094632">
        <w:rPr>
          <w:lang w:val="en-GB"/>
        </w:rPr>
        <w:t xml:space="preserve">igures </w:t>
      </w:r>
      <w:r>
        <w:rPr>
          <w:lang w:val="en-GB"/>
        </w:rPr>
        <w:t>the</w:t>
      </w:r>
      <w:r w:rsidRPr="00094632">
        <w:rPr>
          <w:lang w:val="en-GB"/>
        </w:rPr>
        <w:t xml:space="preserve"> caption </w:t>
      </w:r>
      <w:r>
        <w:rPr>
          <w:lang w:val="en-GB"/>
        </w:rPr>
        <w:t xml:space="preserve">should appear </w:t>
      </w:r>
      <w:r w:rsidRPr="00094632">
        <w:rPr>
          <w:lang w:val="en-GB"/>
        </w:rPr>
        <w:t xml:space="preserve">below </w:t>
      </w:r>
      <w:r>
        <w:rPr>
          <w:lang w:val="en-GB"/>
        </w:rPr>
        <w:t>and for the</w:t>
      </w:r>
      <w:r w:rsidRPr="00094632">
        <w:rPr>
          <w:lang w:val="en-GB"/>
        </w:rPr>
        <w:t xml:space="preserve"> tables </w:t>
      </w:r>
      <w:r>
        <w:rPr>
          <w:lang w:val="en-GB"/>
        </w:rPr>
        <w:t>it should appear</w:t>
      </w:r>
      <w:r w:rsidRPr="00094632">
        <w:rPr>
          <w:lang w:val="en-GB"/>
        </w:rPr>
        <w:t xml:space="preserve"> above.</w:t>
      </w:r>
      <w:bookmarkStart w:id="6" w:name="_MON_1390145787"/>
      <w:bookmarkEnd w:id="6"/>
    </w:p>
    <w:p w14:paraId="15CE401C" w14:textId="77777777" w:rsidR="00A03462" w:rsidRPr="00094632" w:rsidRDefault="00A03462" w:rsidP="00A03462">
      <w:pPr>
        <w:pStyle w:val="Heading1"/>
        <w:ind w:left="284" w:hanging="284"/>
      </w:pPr>
      <w:r w:rsidRPr="00094632">
        <w:t>Summary</w:t>
      </w:r>
    </w:p>
    <w:p w14:paraId="247E3349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This paper summarizes the instructions for preparing an electronic publishing paper for the proceedings of the First International Conference on Bio-based Building Materials.</w:t>
      </w:r>
    </w:p>
    <w:p w14:paraId="18824B71" w14:textId="77777777" w:rsidR="00A03462" w:rsidRPr="00094632" w:rsidRDefault="00A03462" w:rsidP="00A03462">
      <w:pPr>
        <w:pStyle w:val="Heading1"/>
        <w:ind w:left="284" w:hanging="284"/>
      </w:pPr>
      <w:r w:rsidRPr="00094632">
        <w:t>Acknowledgments</w:t>
      </w:r>
    </w:p>
    <w:p w14:paraId="5994F24F" w14:textId="77777777" w:rsidR="00A03462" w:rsidRPr="00094632" w:rsidRDefault="00A03462" w:rsidP="00A03462">
      <w:pPr>
        <w:rPr>
          <w:lang w:val="en-GB"/>
        </w:rPr>
      </w:pPr>
      <w:r w:rsidRPr="00094632">
        <w:rPr>
          <w:lang w:val="en-GB"/>
        </w:rPr>
        <w:t>If you need to thank to all who contributed to preparing your paper, please put this section into your text.</w:t>
      </w:r>
    </w:p>
    <w:p w14:paraId="4220ACBF" w14:textId="77777777" w:rsidR="00A03462" w:rsidRPr="00094632" w:rsidRDefault="00A03462" w:rsidP="00A03462">
      <w:pPr>
        <w:pStyle w:val="Heading1"/>
        <w:ind w:left="284" w:hanging="284"/>
      </w:pPr>
      <w:r w:rsidRPr="00094632">
        <w:t>References</w:t>
      </w:r>
    </w:p>
    <w:p w14:paraId="7A8FF260" w14:textId="77777777" w:rsidR="00A03462" w:rsidRDefault="00A03462" w:rsidP="00A03462">
      <w:pPr>
        <w:rPr>
          <w:lang w:val="en-GB"/>
        </w:rPr>
      </w:pPr>
      <w:r>
        <w:rPr>
          <w:lang w:val="en-GB"/>
        </w:rPr>
        <w:t>The references should be numbered according to their appearance on the paper using square brackets [1]. The list of references should include all the works quoted on the paper following this format</w:t>
      </w:r>
    </w:p>
    <w:p w14:paraId="7F5248A7" w14:textId="77777777" w:rsidR="00A03462" w:rsidRDefault="00A03462" w:rsidP="00A03462">
      <w:pPr>
        <w:rPr>
          <w:lang w:val="en-GB"/>
        </w:rPr>
      </w:pPr>
      <w:r>
        <w:rPr>
          <w:lang w:val="en-GB"/>
        </w:rPr>
        <w:t>Books:</w:t>
      </w:r>
    </w:p>
    <w:p w14:paraId="12BA3192" w14:textId="77777777" w:rsidR="00A03462" w:rsidRPr="00D1063B" w:rsidRDefault="00A03462" w:rsidP="00A03462">
      <w:pPr>
        <w:rPr>
          <w:lang w:val="en-GB"/>
        </w:rPr>
      </w:pPr>
      <w:r>
        <w:rPr>
          <w:lang w:val="en-GB"/>
        </w:rPr>
        <w:t xml:space="preserve"> </w:t>
      </w:r>
      <w:r w:rsidRPr="00D1063B">
        <w:rPr>
          <w:lang w:val="en-GB"/>
        </w:rPr>
        <w:t>1.</w:t>
      </w:r>
      <w:r w:rsidRPr="00D1063B">
        <w:rPr>
          <w:lang w:val="en-GB"/>
        </w:rPr>
        <w:tab/>
        <w:t xml:space="preserve">Bauman, H. and A. Tillman, The hitch hiker's guide to LCA: an orientation in life cycle assessment methodology and application. 2004, Lund. Sweden: </w:t>
      </w:r>
      <w:proofErr w:type="spellStart"/>
      <w:r w:rsidRPr="00D1063B">
        <w:rPr>
          <w:lang w:val="en-GB"/>
        </w:rPr>
        <w:t>Studentlitteratur</w:t>
      </w:r>
      <w:proofErr w:type="spellEnd"/>
      <w:r w:rsidRPr="00D1063B">
        <w:rPr>
          <w:lang w:val="en-GB"/>
        </w:rPr>
        <w:t>.</w:t>
      </w:r>
    </w:p>
    <w:p w14:paraId="0C0C6E1B" w14:textId="77777777" w:rsidR="00A03462" w:rsidRPr="00D1063B" w:rsidRDefault="00A03462" w:rsidP="00A03462">
      <w:pPr>
        <w:rPr>
          <w:lang w:val="en-GB"/>
        </w:rPr>
      </w:pPr>
      <w:r w:rsidRPr="00D1063B">
        <w:rPr>
          <w:lang w:val="en-GB"/>
        </w:rPr>
        <w:t>Journal papers, use full journal name:</w:t>
      </w:r>
    </w:p>
    <w:p w14:paraId="53E8C0E6" w14:textId="77777777" w:rsidR="00A03462" w:rsidRPr="00D1063B" w:rsidRDefault="00A03462" w:rsidP="00A03462">
      <w:pPr>
        <w:rPr>
          <w:lang w:val="en-GB"/>
        </w:rPr>
      </w:pPr>
      <w:r w:rsidRPr="00D1063B">
        <w:rPr>
          <w:lang w:val="en-GB"/>
        </w:rPr>
        <w:t>2.</w:t>
      </w:r>
      <w:r w:rsidRPr="00D1063B">
        <w:rPr>
          <w:lang w:val="en-GB"/>
        </w:rPr>
        <w:tab/>
      </w:r>
      <w:proofErr w:type="spellStart"/>
      <w:r w:rsidRPr="00D1063B">
        <w:rPr>
          <w:lang w:val="en-GB"/>
        </w:rPr>
        <w:t>Hellweg</w:t>
      </w:r>
      <w:proofErr w:type="spellEnd"/>
      <w:r w:rsidRPr="00D1063B">
        <w:rPr>
          <w:lang w:val="en-GB"/>
        </w:rPr>
        <w:t>, S. and L. Mila i Canals, Emerging approaches, challenges and opportunities in life cycle assessment. Science, 2014. 344(6188): p. 1109-13.</w:t>
      </w:r>
    </w:p>
    <w:p w14:paraId="233D0F26" w14:textId="77777777" w:rsidR="00A03462" w:rsidRPr="00D1063B" w:rsidRDefault="00A03462" w:rsidP="00A03462">
      <w:pPr>
        <w:rPr>
          <w:lang w:val="en-GB"/>
        </w:rPr>
      </w:pPr>
      <w:r w:rsidRPr="00D1063B">
        <w:rPr>
          <w:lang w:val="en-GB"/>
        </w:rPr>
        <w:t>Conference papers</w:t>
      </w:r>
    </w:p>
    <w:p w14:paraId="787AE53D" w14:textId="77777777" w:rsidR="00A03462" w:rsidRPr="00D1063B" w:rsidRDefault="00A03462" w:rsidP="00A03462">
      <w:pPr>
        <w:rPr>
          <w:lang w:val="en-GB"/>
        </w:rPr>
      </w:pPr>
      <w:r w:rsidRPr="00D1063B">
        <w:rPr>
          <w:lang w:val="en-GB"/>
        </w:rPr>
        <w:t>3.</w:t>
      </w:r>
      <w:r w:rsidRPr="00D1063B">
        <w:rPr>
          <w:lang w:val="en-GB"/>
        </w:rPr>
        <w:tab/>
      </w:r>
      <w:proofErr w:type="spellStart"/>
      <w:r w:rsidRPr="00D1063B">
        <w:rPr>
          <w:lang w:val="en-GB"/>
        </w:rPr>
        <w:t>Lasvaux</w:t>
      </w:r>
      <w:proofErr w:type="spellEnd"/>
      <w:r w:rsidRPr="00D1063B">
        <w:rPr>
          <w:lang w:val="en-GB"/>
        </w:rPr>
        <w:t xml:space="preserve">, S., et al., </w:t>
      </w:r>
      <w:proofErr w:type="gramStart"/>
      <w:r w:rsidRPr="00D1063B">
        <w:rPr>
          <w:lang w:val="en-GB"/>
        </w:rPr>
        <w:t>Towards</w:t>
      </w:r>
      <w:proofErr w:type="gramEnd"/>
      <w:r w:rsidRPr="00D1063B">
        <w:rPr>
          <w:lang w:val="en-GB"/>
        </w:rPr>
        <w:t xml:space="preserve"> a reduced set of indicator</w:t>
      </w:r>
      <w:r>
        <w:rPr>
          <w:lang w:val="en-GB"/>
        </w:rPr>
        <w:t>s in buildings LCA applications</w:t>
      </w:r>
      <w:r w:rsidRPr="00D1063B">
        <w:rPr>
          <w:lang w:val="en-GB"/>
        </w:rPr>
        <w:t>: a statistical based method, in International symposium on LCA and construction. 2012: Nantes, France. p. 65-72.</w:t>
      </w:r>
    </w:p>
    <w:p w14:paraId="1DB95D75" w14:textId="77777777" w:rsidR="00A03462" w:rsidRPr="00D1063B" w:rsidRDefault="00A03462" w:rsidP="00A03462">
      <w:pPr>
        <w:rPr>
          <w:lang w:val="en-GB"/>
        </w:rPr>
      </w:pPr>
      <w:r w:rsidRPr="00D1063B">
        <w:rPr>
          <w:lang w:val="en-GB"/>
        </w:rPr>
        <w:t>Reports:</w:t>
      </w:r>
    </w:p>
    <w:p w14:paraId="6B431490" w14:textId="77777777" w:rsidR="00A03462" w:rsidRPr="00094632" w:rsidRDefault="00A03462" w:rsidP="00A03462">
      <w:pPr>
        <w:rPr>
          <w:lang w:val="en-GB"/>
        </w:rPr>
        <w:sectPr w:rsidR="00A03462" w:rsidRPr="00094632" w:rsidSect="002F5419">
          <w:headerReference w:type="default" r:id="rId12"/>
          <w:type w:val="continuous"/>
          <w:pgSz w:w="11907" w:h="16839" w:code="9"/>
          <w:pgMar w:top="1440" w:right="1440" w:bottom="1170" w:left="1440" w:header="709" w:footer="469" w:gutter="0"/>
          <w:cols w:num="2" w:space="284"/>
          <w:docGrid w:linePitch="272"/>
        </w:sectPr>
      </w:pPr>
      <w:r w:rsidRPr="00D1063B">
        <w:rPr>
          <w:lang w:val="en-GB"/>
        </w:rPr>
        <w:t>4.</w:t>
      </w:r>
      <w:r w:rsidRPr="00D1063B">
        <w:rPr>
          <w:lang w:val="en-GB"/>
        </w:rPr>
        <w:tab/>
      </w:r>
      <w:proofErr w:type="spellStart"/>
      <w:r w:rsidRPr="00D1063B">
        <w:rPr>
          <w:lang w:val="en-GB"/>
        </w:rPr>
        <w:t>Frischknecht</w:t>
      </w:r>
      <w:proofErr w:type="spellEnd"/>
      <w:r w:rsidRPr="00D1063B">
        <w:rPr>
          <w:lang w:val="en-GB"/>
        </w:rPr>
        <w:t xml:space="preserve">, R., et al., Implementation of Life </w:t>
      </w:r>
      <w:proofErr w:type="spellStart"/>
      <w:r w:rsidRPr="00D1063B">
        <w:rPr>
          <w:lang w:val="en-GB"/>
        </w:rPr>
        <w:t>Cylce</w:t>
      </w:r>
      <w:proofErr w:type="spellEnd"/>
      <w:r w:rsidRPr="00D1063B">
        <w:rPr>
          <w:lang w:val="en-GB"/>
        </w:rPr>
        <w:t xml:space="preserve"> Impact Assessment Methods, Data v2.0 (2007), in </w:t>
      </w:r>
      <w:proofErr w:type="spellStart"/>
      <w:r w:rsidRPr="00D1063B">
        <w:rPr>
          <w:lang w:val="en-GB"/>
        </w:rPr>
        <w:t>EcoInvent</w:t>
      </w:r>
      <w:proofErr w:type="spellEnd"/>
      <w:r w:rsidRPr="00D1063B">
        <w:rPr>
          <w:lang w:val="en-GB"/>
        </w:rPr>
        <w:t xml:space="preserve"> Report No. 3. 2007, </w:t>
      </w:r>
      <w:proofErr w:type="spellStart"/>
      <w:r w:rsidRPr="00D1063B">
        <w:rPr>
          <w:lang w:val="en-GB"/>
        </w:rPr>
        <w:t>EcoInvent</w:t>
      </w:r>
      <w:proofErr w:type="spellEnd"/>
      <w:r w:rsidRPr="00D1063B">
        <w:rPr>
          <w:lang w:val="en-GB"/>
        </w:rPr>
        <w:t xml:space="preserve"> Swiss Centre for Life Cycle Inventories: </w:t>
      </w:r>
      <w:proofErr w:type="spellStart"/>
      <w:r w:rsidRPr="00D1063B">
        <w:rPr>
          <w:lang w:val="en-GB"/>
        </w:rPr>
        <w:t>Dübendorf</w:t>
      </w:r>
      <w:proofErr w:type="spellEnd"/>
      <w:r w:rsidRPr="00D1063B">
        <w:rPr>
          <w:lang w:val="en-GB"/>
        </w:rPr>
        <w:t>.</w:t>
      </w:r>
    </w:p>
    <w:bookmarkEnd w:id="0"/>
    <w:bookmarkEnd w:id="1"/>
    <w:bookmarkEnd w:id="2"/>
    <w:bookmarkEnd w:id="3"/>
    <w:bookmarkEnd w:id="4"/>
    <w:p w14:paraId="0778C7F6" w14:textId="77777777" w:rsidR="00A03462" w:rsidRPr="00A03462" w:rsidRDefault="00A03462" w:rsidP="002F5419"/>
    <w:sectPr w:rsidR="00A03462" w:rsidRPr="00A03462" w:rsidSect="00B55D7F">
      <w:headerReference w:type="default" r:id="rId13"/>
      <w:type w:val="continuous"/>
      <w:pgSz w:w="11907" w:h="16839" w:code="9"/>
      <w:pgMar w:top="1134" w:right="1418" w:bottom="1134" w:left="1418" w:header="708" w:footer="708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A9E03" w14:textId="77777777" w:rsidR="00794BCA" w:rsidRDefault="00794BCA">
      <w:r>
        <w:separator/>
      </w:r>
    </w:p>
  </w:endnote>
  <w:endnote w:type="continuationSeparator" w:id="0">
    <w:p w14:paraId="080FEAF0" w14:textId="77777777" w:rsidR="00794BCA" w:rsidRDefault="007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Pro-Medium">
    <w:altName w:val="Arial Unicode MS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ight">
    <w:altName w:val="Segoe UI Semilight"/>
    <w:charset w:val="00"/>
    <w:family w:val="swiss"/>
    <w:pitch w:val="variable"/>
    <w:sig w:usb0="00000001" w:usb1="00000040" w:usb2="00000000" w:usb3="00000000" w:csb0="00000013" w:csb1="00000000"/>
  </w:font>
  <w:font w:name="DINPro">
    <w:altName w:val="Corbe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1154E" w14:textId="5995A5A8" w:rsidR="002F5419" w:rsidRDefault="002F5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DBEC9" w14:textId="77777777" w:rsidR="00794BCA" w:rsidRDefault="00794BCA">
      <w:r>
        <w:separator/>
      </w:r>
    </w:p>
  </w:footnote>
  <w:footnote w:type="continuationSeparator" w:id="0">
    <w:p w14:paraId="5C0D0A6B" w14:textId="77777777" w:rsidR="00794BCA" w:rsidRDefault="0079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76"/>
      <w:gridCol w:w="3595"/>
    </w:tblGrid>
    <w:tr w:rsidR="00FF1EF5" w:rsidRPr="00FF1EF5" w14:paraId="32C4E228" w14:textId="77777777" w:rsidTr="00FF1EF5">
      <w:tc>
        <w:tcPr>
          <w:tcW w:w="5688" w:type="dxa"/>
          <w:vAlign w:val="center"/>
        </w:tcPr>
        <w:p w14:paraId="2A4EC0E3" w14:textId="31E4AAAD" w:rsidR="00FF1EF5" w:rsidRPr="00FF1EF5" w:rsidRDefault="00FF1EF5" w:rsidP="00FF1EF5">
          <w:pPr>
            <w:pStyle w:val="Default"/>
            <w:tabs>
              <w:tab w:val="left" w:pos="2268"/>
            </w:tabs>
            <w:rPr>
              <w:rStyle w:val="A1"/>
              <w:rFonts w:ascii="Arial" w:hAnsi="Arial" w:cs="Arial"/>
              <w:sz w:val="24"/>
              <w:szCs w:val="24"/>
            </w:rPr>
          </w:pPr>
          <w:r w:rsidRPr="00FF1EF5">
            <w:rPr>
              <w:rStyle w:val="A1"/>
              <w:rFonts w:ascii="Arial" w:hAnsi="Arial" w:cs="Arial"/>
              <w:sz w:val="24"/>
              <w:szCs w:val="24"/>
            </w:rPr>
            <w:t>Abu Dhabi, March 31</w:t>
          </w:r>
          <w:r w:rsidRPr="00FF1EF5">
            <w:rPr>
              <w:rStyle w:val="A1"/>
              <w:rFonts w:ascii="Arial" w:hAnsi="Arial" w:cs="Arial"/>
              <w:sz w:val="24"/>
              <w:szCs w:val="24"/>
              <w:vertAlign w:val="superscript"/>
            </w:rPr>
            <w:t>st</w:t>
          </w:r>
          <w:r>
            <w:rPr>
              <w:rStyle w:val="A1"/>
              <w:rFonts w:ascii="Arial" w:hAnsi="Arial" w:cs="Arial"/>
              <w:sz w:val="24"/>
              <w:szCs w:val="24"/>
            </w:rPr>
            <w:t xml:space="preserve"> </w:t>
          </w:r>
          <w:r w:rsidRPr="00FF1EF5">
            <w:rPr>
              <w:rStyle w:val="A1"/>
              <w:rFonts w:ascii="Arial" w:hAnsi="Arial" w:cs="Arial"/>
              <w:sz w:val="24"/>
              <w:szCs w:val="24"/>
            </w:rPr>
            <w:t>– April 1</w:t>
          </w:r>
          <w:r w:rsidRPr="00FF1EF5">
            <w:rPr>
              <w:rStyle w:val="A1"/>
              <w:rFonts w:ascii="Arial" w:hAnsi="Arial" w:cs="Arial"/>
              <w:sz w:val="24"/>
              <w:szCs w:val="24"/>
              <w:vertAlign w:val="superscript"/>
            </w:rPr>
            <w:t>st</w:t>
          </w:r>
          <w:r w:rsidRPr="00FF1EF5">
            <w:rPr>
              <w:rStyle w:val="A1"/>
              <w:rFonts w:ascii="Arial" w:hAnsi="Arial" w:cs="Arial"/>
              <w:sz w:val="24"/>
              <w:szCs w:val="24"/>
            </w:rPr>
            <w:t>, 2019</w:t>
          </w:r>
        </w:p>
        <w:p w14:paraId="0D0603F4" w14:textId="62DD5C8C" w:rsidR="00FF1EF5" w:rsidRPr="00FF1EF5" w:rsidRDefault="00FF1EF5" w:rsidP="00FF1EF5">
          <w:pPr>
            <w:pStyle w:val="Default"/>
            <w:tabs>
              <w:tab w:val="left" w:pos="2268"/>
            </w:tabs>
            <w:rPr>
              <w:rStyle w:val="A1"/>
              <w:rFonts w:ascii="Arial" w:hAnsi="Arial" w:cs="Arial"/>
              <w:sz w:val="24"/>
              <w:szCs w:val="24"/>
            </w:rPr>
          </w:pPr>
          <w:r w:rsidRPr="00FF1EF5">
            <w:rPr>
              <w:rStyle w:val="A1"/>
              <w:rFonts w:ascii="Arial" w:hAnsi="Arial" w:cs="Arial"/>
              <w:b/>
              <w:sz w:val="24"/>
              <w:szCs w:val="24"/>
            </w:rPr>
            <w:t>3</w:t>
          </w:r>
          <w:r w:rsidRPr="00FF1EF5">
            <w:rPr>
              <w:rStyle w:val="A1"/>
              <w:rFonts w:ascii="Arial" w:hAnsi="Arial" w:cs="Arial"/>
              <w:b/>
              <w:sz w:val="24"/>
              <w:szCs w:val="24"/>
              <w:vertAlign w:val="superscript"/>
            </w:rPr>
            <w:t>rd</w:t>
          </w:r>
          <w:r>
            <w:rPr>
              <w:rStyle w:val="A1"/>
              <w:rFonts w:ascii="Arial" w:hAnsi="Arial" w:cs="Arial"/>
              <w:b/>
              <w:sz w:val="24"/>
              <w:szCs w:val="24"/>
            </w:rPr>
            <w:t xml:space="preserve"> </w:t>
          </w:r>
          <w:r w:rsidRPr="00FF1EF5">
            <w:rPr>
              <w:rStyle w:val="A1"/>
              <w:rFonts w:ascii="Arial" w:hAnsi="Arial" w:cs="Arial"/>
              <w:b/>
              <w:sz w:val="24"/>
              <w:szCs w:val="24"/>
            </w:rPr>
            <w:t>International Symposium on Infrastructure Asset</w:t>
          </w:r>
          <w:r>
            <w:rPr>
              <w:rStyle w:val="A1"/>
              <w:rFonts w:ascii="Arial" w:hAnsi="Arial" w:cs="Arial"/>
              <w:b/>
              <w:sz w:val="24"/>
              <w:szCs w:val="24"/>
            </w:rPr>
            <w:t xml:space="preserve"> </w:t>
          </w:r>
          <w:r w:rsidRPr="00FF1EF5">
            <w:rPr>
              <w:rStyle w:val="A1"/>
              <w:rFonts w:ascii="Arial" w:hAnsi="Arial" w:cs="Arial"/>
              <w:b/>
              <w:sz w:val="24"/>
              <w:szCs w:val="24"/>
            </w:rPr>
            <w:t>Management (SIAM 2019)</w:t>
          </w:r>
        </w:p>
      </w:tc>
      <w:tc>
        <w:tcPr>
          <w:tcW w:w="3599" w:type="dxa"/>
          <w:vAlign w:val="center"/>
        </w:tcPr>
        <w:p w14:paraId="3AD2599E" w14:textId="0241AB7F" w:rsidR="00FF1EF5" w:rsidRPr="00FF1EF5" w:rsidRDefault="00FF1EF5" w:rsidP="00FF1EF5">
          <w:pPr>
            <w:pStyle w:val="Default"/>
            <w:tabs>
              <w:tab w:val="left" w:pos="2268"/>
            </w:tabs>
            <w:jc w:val="right"/>
            <w:rPr>
              <w:rStyle w:val="A1"/>
              <w:rFonts w:ascii="Arial" w:hAnsi="Arial" w:cs="Arial"/>
              <w:sz w:val="24"/>
              <w:szCs w:val="24"/>
            </w:rPr>
          </w:pPr>
          <w:r>
            <w:rPr>
              <w:rFonts w:ascii="DINPro" w:hAnsi="DINPro"/>
              <w:noProof/>
              <w:lang w:val="en-US"/>
            </w:rPr>
            <w:drawing>
              <wp:inline distT="0" distB="0" distL="0" distR="0" wp14:anchorId="5F3DAFAB" wp14:editId="14078569">
                <wp:extent cx="2103120" cy="768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rimary-logo-black.f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40E60" w14:textId="22A05A44" w:rsidR="00A03462" w:rsidRDefault="00A03462" w:rsidP="00FF1EF5">
    <w:pPr>
      <w:pStyle w:val="Default"/>
      <w:tabs>
        <w:tab w:val="left" w:pos="2268"/>
      </w:tabs>
      <w:jc w:val="both"/>
      <w:rPr>
        <w:rStyle w:val="A1"/>
        <w:rFonts w:ascii="DINPro" w:hAnsi="DINPro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19B1" w14:textId="77777777" w:rsidR="00A03462" w:rsidRPr="00F651B9" w:rsidRDefault="00A03462" w:rsidP="00F651B9">
    <w:pPr>
      <w:pStyle w:val="Header"/>
      <w:jc w:val="right"/>
      <w:rPr>
        <w:lang w:val="en-GB"/>
      </w:rPr>
    </w:pPr>
    <w:r>
      <w:rPr>
        <w:sz w:val="16"/>
        <w:szCs w:val="16"/>
        <w:lang w:val="en-US"/>
      </w:rPr>
      <w:t>SIAM 2019, NYU Abu Dhabi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12D19" w14:textId="77777777" w:rsidR="00004E18" w:rsidRPr="00F651B9" w:rsidRDefault="0036048A" w:rsidP="00F651B9">
    <w:pPr>
      <w:pStyle w:val="Header"/>
      <w:jc w:val="right"/>
      <w:rPr>
        <w:lang w:val="en-GB"/>
      </w:rPr>
    </w:pPr>
    <w:r>
      <w:rPr>
        <w:sz w:val="16"/>
        <w:szCs w:val="16"/>
        <w:lang w:val="en-US"/>
      </w:rPr>
      <w:t>SIAM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B3016BE"/>
    <w:lvl w:ilvl="0">
      <w:start w:val="1"/>
      <w:numFmt w:val="decimal"/>
      <w:lvlText w:val="%1"/>
      <w:legacy w:legacy="1" w:legacySpace="120" w:legacyIndent="284"/>
      <w:lvlJc w:val="left"/>
      <w:pPr>
        <w:ind w:left="426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32A0D59"/>
    <w:multiLevelType w:val="hybridMultilevel"/>
    <w:tmpl w:val="4BD49D48"/>
    <w:lvl w:ilvl="0" w:tplc="DABC2114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072"/>
    <w:multiLevelType w:val="hybridMultilevel"/>
    <w:tmpl w:val="9966454A"/>
    <w:lvl w:ilvl="0" w:tplc="795E8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093D"/>
    <w:multiLevelType w:val="hybridMultilevel"/>
    <w:tmpl w:val="805012C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674"/>
    <w:multiLevelType w:val="hybridMultilevel"/>
    <w:tmpl w:val="17C2C70A"/>
    <w:lvl w:ilvl="0" w:tplc="EB60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A33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44FC"/>
    <w:multiLevelType w:val="hybridMultilevel"/>
    <w:tmpl w:val="EC4CA4FE"/>
    <w:lvl w:ilvl="0" w:tplc="2140D7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3CFA"/>
    <w:multiLevelType w:val="hybridMultilevel"/>
    <w:tmpl w:val="9966454A"/>
    <w:lvl w:ilvl="0" w:tplc="795E8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6906"/>
    <w:multiLevelType w:val="hybridMultilevel"/>
    <w:tmpl w:val="3CC47414"/>
    <w:lvl w:ilvl="0" w:tplc="68DAD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6519"/>
    <w:multiLevelType w:val="multilevel"/>
    <w:tmpl w:val="8110CEC2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45DC5935"/>
    <w:multiLevelType w:val="hybridMultilevel"/>
    <w:tmpl w:val="1DF6AC72"/>
    <w:lvl w:ilvl="0" w:tplc="B92AF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56D2"/>
    <w:multiLevelType w:val="multilevel"/>
    <w:tmpl w:val="07627A2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1" w15:restartNumberingAfterBreak="0">
    <w:nsid w:val="47166204"/>
    <w:multiLevelType w:val="hybridMultilevel"/>
    <w:tmpl w:val="F09AD2F2"/>
    <w:lvl w:ilvl="0" w:tplc="FEACB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E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606A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E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1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94E1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4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A9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21EA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D7BA6"/>
    <w:multiLevelType w:val="hybridMultilevel"/>
    <w:tmpl w:val="C9C084D2"/>
    <w:lvl w:ilvl="0" w:tplc="DABC2114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F0B85"/>
    <w:multiLevelType w:val="hybridMultilevel"/>
    <w:tmpl w:val="B43E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760E9"/>
    <w:multiLevelType w:val="hybridMultilevel"/>
    <w:tmpl w:val="83142FB2"/>
    <w:lvl w:ilvl="0" w:tplc="6E7E4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18A"/>
    <w:multiLevelType w:val="hybridMultilevel"/>
    <w:tmpl w:val="F64E9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D10"/>
    <w:multiLevelType w:val="hybridMultilevel"/>
    <w:tmpl w:val="D8F84A1C"/>
    <w:lvl w:ilvl="0" w:tplc="9CF85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4C5D"/>
    <w:multiLevelType w:val="hybridMultilevel"/>
    <w:tmpl w:val="28303DAC"/>
    <w:lvl w:ilvl="0" w:tplc="B92AF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A617B"/>
    <w:multiLevelType w:val="hybridMultilevel"/>
    <w:tmpl w:val="DF206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1516F"/>
    <w:multiLevelType w:val="hybridMultilevel"/>
    <w:tmpl w:val="8A24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B68F8"/>
    <w:multiLevelType w:val="multilevel"/>
    <w:tmpl w:val="C6649F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03C78D3"/>
    <w:multiLevelType w:val="hybridMultilevel"/>
    <w:tmpl w:val="0BAC3C44"/>
    <w:lvl w:ilvl="0" w:tplc="7242E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F5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C0326A"/>
    <w:multiLevelType w:val="hybridMultilevel"/>
    <w:tmpl w:val="8C7C12BC"/>
    <w:lvl w:ilvl="0" w:tplc="46C6804A">
      <w:numFmt w:val="bullet"/>
      <w:pStyle w:val="Litberschrif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377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BC7EF6"/>
    <w:multiLevelType w:val="hybridMultilevel"/>
    <w:tmpl w:val="9966454A"/>
    <w:lvl w:ilvl="0" w:tplc="795E8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8"/>
  </w:num>
  <w:num w:numId="5">
    <w:abstractNumId w:val="19"/>
  </w:num>
  <w:num w:numId="6">
    <w:abstractNumId w:val="15"/>
  </w:num>
  <w:num w:numId="7">
    <w:abstractNumId w:val="10"/>
  </w:num>
  <w:num w:numId="8">
    <w:abstractNumId w:val="24"/>
  </w:num>
  <w:num w:numId="9">
    <w:abstractNumId w:val="22"/>
  </w:num>
  <w:num w:numId="10">
    <w:abstractNumId w:val="13"/>
  </w:num>
  <w:num w:numId="11">
    <w:abstractNumId w:val="23"/>
  </w:num>
  <w:num w:numId="12">
    <w:abstractNumId w:val="1"/>
  </w:num>
  <w:num w:numId="13">
    <w:abstractNumId w:val="12"/>
  </w:num>
  <w:num w:numId="14">
    <w:abstractNumId w:val="3"/>
  </w:num>
  <w:num w:numId="15">
    <w:abstractNumId w:val="20"/>
  </w:num>
  <w:num w:numId="16">
    <w:abstractNumId w:val="20"/>
  </w:num>
  <w:num w:numId="17">
    <w:abstractNumId w:val="4"/>
  </w:num>
  <w:num w:numId="18">
    <w:abstractNumId w:val="16"/>
  </w:num>
  <w:num w:numId="19">
    <w:abstractNumId w:val="7"/>
  </w:num>
  <w:num w:numId="20">
    <w:abstractNumId w:val="5"/>
  </w:num>
  <w:num w:numId="21">
    <w:abstractNumId w:val="17"/>
  </w:num>
  <w:num w:numId="22">
    <w:abstractNumId w:val="9"/>
  </w:num>
  <w:num w:numId="23">
    <w:abstractNumId w:val="2"/>
  </w:num>
  <w:num w:numId="24">
    <w:abstractNumId w:val="25"/>
  </w:num>
  <w:num w:numId="25">
    <w:abstractNumId w:val="6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de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20"/>
  <w:hyphenationZone w:val="0"/>
  <w:doNotHyphenateCaps/>
  <w:drawingGridHorizontalSpacing w:val="119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MDc2NzEwMjUGEko6SsGpxcWZ+XkgBSa1AIzEMIgs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ze2x5austz0levpe95ptvart2ptser29xs&quot;&gt;LCAGIS&lt;record-ids&gt;&lt;item&gt;27&lt;/item&gt;&lt;item&gt;81&lt;/item&gt;&lt;item&gt;183&lt;/item&gt;&lt;/record-ids&gt;&lt;/item&gt;&lt;/Libraries&gt;"/>
  </w:docVars>
  <w:rsids>
    <w:rsidRoot w:val="003D276A"/>
    <w:rsid w:val="00004E18"/>
    <w:rsid w:val="00010FA7"/>
    <w:rsid w:val="000166C6"/>
    <w:rsid w:val="00016CBF"/>
    <w:rsid w:val="00024A5F"/>
    <w:rsid w:val="0002640B"/>
    <w:rsid w:val="00042335"/>
    <w:rsid w:val="000431AA"/>
    <w:rsid w:val="000639E2"/>
    <w:rsid w:val="00075970"/>
    <w:rsid w:val="0008351B"/>
    <w:rsid w:val="000836D5"/>
    <w:rsid w:val="000861DF"/>
    <w:rsid w:val="00092004"/>
    <w:rsid w:val="00094632"/>
    <w:rsid w:val="00094DE1"/>
    <w:rsid w:val="000C3B83"/>
    <w:rsid w:val="000E5116"/>
    <w:rsid w:val="000F0079"/>
    <w:rsid w:val="00112E8A"/>
    <w:rsid w:val="00126A30"/>
    <w:rsid w:val="0016043B"/>
    <w:rsid w:val="00160C10"/>
    <w:rsid w:val="00162EF8"/>
    <w:rsid w:val="0018532F"/>
    <w:rsid w:val="00192F17"/>
    <w:rsid w:val="001A5CB2"/>
    <w:rsid w:val="001C7203"/>
    <w:rsid w:val="001C7563"/>
    <w:rsid w:val="001F36C4"/>
    <w:rsid w:val="00200833"/>
    <w:rsid w:val="00203DCC"/>
    <w:rsid w:val="00210CB6"/>
    <w:rsid w:val="00225B94"/>
    <w:rsid w:val="00235A49"/>
    <w:rsid w:val="002362F8"/>
    <w:rsid w:val="002543D6"/>
    <w:rsid w:val="00263FBF"/>
    <w:rsid w:val="00264C54"/>
    <w:rsid w:val="00290309"/>
    <w:rsid w:val="00291668"/>
    <w:rsid w:val="002B2B74"/>
    <w:rsid w:val="002D296E"/>
    <w:rsid w:val="002E2A23"/>
    <w:rsid w:val="002E5638"/>
    <w:rsid w:val="002F2C0A"/>
    <w:rsid w:val="002F5419"/>
    <w:rsid w:val="00312CEB"/>
    <w:rsid w:val="0031792C"/>
    <w:rsid w:val="00321599"/>
    <w:rsid w:val="0032399F"/>
    <w:rsid w:val="00330AA7"/>
    <w:rsid w:val="0035539C"/>
    <w:rsid w:val="0036048A"/>
    <w:rsid w:val="00366FDA"/>
    <w:rsid w:val="003703B4"/>
    <w:rsid w:val="003777F2"/>
    <w:rsid w:val="0039433D"/>
    <w:rsid w:val="003D276A"/>
    <w:rsid w:val="003D716D"/>
    <w:rsid w:val="0040114E"/>
    <w:rsid w:val="00406B95"/>
    <w:rsid w:val="00415F73"/>
    <w:rsid w:val="004407F2"/>
    <w:rsid w:val="004417B1"/>
    <w:rsid w:val="00446D03"/>
    <w:rsid w:val="00456897"/>
    <w:rsid w:val="004622CF"/>
    <w:rsid w:val="00465F26"/>
    <w:rsid w:val="004808A5"/>
    <w:rsid w:val="00480F6F"/>
    <w:rsid w:val="00482611"/>
    <w:rsid w:val="00495CD8"/>
    <w:rsid w:val="004B60DA"/>
    <w:rsid w:val="004C4503"/>
    <w:rsid w:val="004D1162"/>
    <w:rsid w:val="004D1BCF"/>
    <w:rsid w:val="004E259B"/>
    <w:rsid w:val="004F154E"/>
    <w:rsid w:val="005100DF"/>
    <w:rsid w:val="00511EEA"/>
    <w:rsid w:val="00520339"/>
    <w:rsid w:val="00524546"/>
    <w:rsid w:val="00541E39"/>
    <w:rsid w:val="005447F4"/>
    <w:rsid w:val="00547C95"/>
    <w:rsid w:val="00553BD6"/>
    <w:rsid w:val="005602C2"/>
    <w:rsid w:val="00575A23"/>
    <w:rsid w:val="005776A9"/>
    <w:rsid w:val="005776C1"/>
    <w:rsid w:val="00587218"/>
    <w:rsid w:val="005A554D"/>
    <w:rsid w:val="005C2E51"/>
    <w:rsid w:val="005D30FE"/>
    <w:rsid w:val="005D558B"/>
    <w:rsid w:val="005F3C58"/>
    <w:rsid w:val="0061727C"/>
    <w:rsid w:val="00622887"/>
    <w:rsid w:val="00633DBB"/>
    <w:rsid w:val="006535D6"/>
    <w:rsid w:val="0067184C"/>
    <w:rsid w:val="00685A6F"/>
    <w:rsid w:val="006948B0"/>
    <w:rsid w:val="006962F3"/>
    <w:rsid w:val="00697D14"/>
    <w:rsid w:val="006C2DDF"/>
    <w:rsid w:val="006D1CD3"/>
    <w:rsid w:val="006D5D87"/>
    <w:rsid w:val="006D7DF1"/>
    <w:rsid w:val="006E2489"/>
    <w:rsid w:val="00711F9D"/>
    <w:rsid w:val="00741E11"/>
    <w:rsid w:val="00745112"/>
    <w:rsid w:val="00755C32"/>
    <w:rsid w:val="00774906"/>
    <w:rsid w:val="00784FDB"/>
    <w:rsid w:val="0078500B"/>
    <w:rsid w:val="00794BCA"/>
    <w:rsid w:val="007B5C97"/>
    <w:rsid w:val="007B7691"/>
    <w:rsid w:val="007B784F"/>
    <w:rsid w:val="007C6DCD"/>
    <w:rsid w:val="007E0782"/>
    <w:rsid w:val="007F3872"/>
    <w:rsid w:val="007F6EBC"/>
    <w:rsid w:val="00806033"/>
    <w:rsid w:val="00806763"/>
    <w:rsid w:val="00807A6D"/>
    <w:rsid w:val="00835856"/>
    <w:rsid w:val="00841625"/>
    <w:rsid w:val="00842DF3"/>
    <w:rsid w:val="00856362"/>
    <w:rsid w:val="008572D7"/>
    <w:rsid w:val="008601C5"/>
    <w:rsid w:val="00871BAC"/>
    <w:rsid w:val="00874E54"/>
    <w:rsid w:val="00882123"/>
    <w:rsid w:val="00891707"/>
    <w:rsid w:val="0089585E"/>
    <w:rsid w:val="008A0550"/>
    <w:rsid w:val="008C159C"/>
    <w:rsid w:val="008C209D"/>
    <w:rsid w:val="008E51B1"/>
    <w:rsid w:val="008F58F6"/>
    <w:rsid w:val="009032BB"/>
    <w:rsid w:val="00920611"/>
    <w:rsid w:val="0093094D"/>
    <w:rsid w:val="00936A3D"/>
    <w:rsid w:val="00936D7C"/>
    <w:rsid w:val="00943B09"/>
    <w:rsid w:val="009628C7"/>
    <w:rsid w:val="009633DB"/>
    <w:rsid w:val="0097521D"/>
    <w:rsid w:val="009A439D"/>
    <w:rsid w:val="009A69AA"/>
    <w:rsid w:val="009B418E"/>
    <w:rsid w:val="009D22FD"/>
    <w:rsid w:val="009F2ECB"/>
    <w:rsid w:val="00A01E3A"/>
    <w:rsid w:val="00A03462"/>
    <w:rsid w:val="00A25CC5"/>
    <w:rsid w:val="00A4686E"/>
    <w:rsid w:val="00A50037"/>
    <w:rsid w:val="00A5133C"/>
    <w:rsid w:val="00A56387"/>
    <w:rsid w:val="00A570AF"/>
    <w:rsid w:val="00A57228"/>
    <w:rsid w:val="00A60E9B"/>
    <w:rsid w:val="00A7061F"/>
    <w:rsid w:val="00A951D0"/>
    <w:rsid w:val="00A953C4"/>
    <w:rsid w:val="00AA2B57"/>
    <w:rsid w:val="00AA77FE"/>
    <w:rsid w:val="00AB7F35"/>
    <w:rsid w:val="00AC3FD9"/>
    <w:rsid w:val="00AD1657"/>
    <w:rsid w:val="00B1104C"/>
    <w:rsid w:val="00B55D7F"/>
    <w:rsid w:val="00B66DE6"/>
    <w:rsid w:val="00B8702D"/>
    <w:rsid w:val="00BA3411"/>
    <w:rsid w:val="00BA74CE"/>
    <w:rsid w:val="00BB427F"/>
    <w:rsid w:val="00BC3E60"/>
    <w:rsid w:val="00BD4181"/>
    <w:rsid w:val="00BD54FC"/>
    <w:rsid w:val="00BE24A4"/>
    <w:rsid w:val="00BE713C"/>
    <w:rsid w:val="00BE77D0"/>
    <w:rsid w:val="00BF05E6"/>
    <w:rsid w:val="00BF2536"/>
    <w:rsid w:val="00BF2F81"/>
    <w:rsid w:val="00C03F74"/>
    <w:rsid w:val="00C0758D"/>
    <w:rsid w:val="00C23B2D"/>
    <w:rsid w:val="00C2643C"/>
    <w:rsid w:val="00C37D42"/>
    <w:rsid w:val="00C74F4A"/>
    <w:rsid w:val="00C75CE0"/>
    <w:rsid w:val="00C9274E"/>
    <w:rsid w:val="00CA5F29"/>
    <w:rsid w:val="00CB7B30"/>
    <w:rsid w:val="00CC530E"/>
    <w:rsid w:val="00CE04D5"/>
    <w:rsid w:val="00CE6C66"/>
    <w:rsid w:val="00CE7AD5"/>
    <w:rsid w:val="00D1063B"/>
    <w:rsid w:val="00D17F35"/>
    <w:rsid w:val="00D22F3E"/>
    <w:rsid w:val="00D3644C"/>
    <w:rsid w:val="00D514AA"/>
    <w:rsid w:val="00D57BFE"/>
    <w:rsid w:val="00D63F83"/>
    <w:rsid w:val="00D6592D"/>
    <w:rsid w:val="00D72614"/>
    <w:rsid w:val="00D81592"/>
    <w:rsid w:val="00D87924"/>
    <w:rsid w:val="00D87F21"/>
    <w:rsid w:val="00D91633"/>
    <w:rsid w:val="00DA28F9"/>
    <w:rsid w:val="00DA33B8"/>
    <w:rsid w:val="00DB301F"/>
    <w:rsid w:val="00DE0B3F"/>
    <w:rsid w:val="00DE2198"/>
    <w:rsid w:val="00DF41B0"/>
    <w:rsid w:val="00DF6BFB"/>
    <w:rsid w:val="00E10690"/>
    <w:rsid w:val="00E41E7C"/>
    <w:rsid w:val="00E55234"/>
    <w:rsid w:val="00E62181"/>
    <w:rsid w:val="00E74F7A"/>
    <w:rsid w:val="00E85EFC"/>
    <w:rsid w:val="00E8664E"/>
    <w:rsid w:val="00EA42DA"/>
    <w:rsid w:val="00EB4E71"/>
    <w:rsid w:val="00EE09CA"/>
    <w:rsid w:val="00EE5FEC"/>
    <w:rsid w:val="00EF0E57"/>
    <w:rsid w:val="00EF7F80"/>
    <w:rsid w:val="00F310D3"/>
    <w:rsid w:val="00F5619C"/>
    <w:rsid w:val="00F614A8"/>
    <w:rsid w:val="00F651B9"/>
    <w:rsid w:val="00F67312"/>
    <w:rsid w:val="00F676E5"/>
    <w:rsid w:val="00F8330C"/>
    <w:rsid w:val="00FB152C"/>
    <w:rsid w:val="00FC0A4B"/>
    <w:rsid w:val="00FE2DA4"/>
    <w:rsid w:val="00FE2DF3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57D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4B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hAnsi="Arial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CB6"/>
    <w:pPr>
      <w:keepNext/>
      <w:numPr>
        <w:numId w:val="15"/>
      </w:numPr>
      <w:tabs>
        <w:tab w:val="left" w:pos="284"/>
        <w:tab w:val="left" w:pos="360"/>
        <w:tab w:val="left" w:pos="432"/>
      </w:tabs>
      <w:spacing w:before="360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tabs>
        <w:tab w:val="left" w:pos="425"/>
      </w:tabs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55D7F"/>
    <w:pPr>
      <w:keepNext/>
      <w:numPr>
        <w:ilvl w:val="2"/>
        <w:numId w:val="15"/>
      </w:numPr>
      <w:spacing w:before="60"/>
      <w:jc w:val="left"/>
      <w:outlineLvl w:val="2"/>
    </w:pPr>
    <w:rPr>
      <w:i/>
    </w:rPr>
  </w:style>
  <w:style w:type="paragraph" w:styleId="Heading4">
    <w:name w:val="heading 4"/>
    <w:basedOn w:val="Normal"/>
    <w:next w:val="Normal"/>
    <w:rsid w:val="00B55D7F"/>
    <w:pPr>
      <w:keepNext/>
      <w:numPr>
        <w:ilvl w:val="3"/>
        <w:numId w:val="15"/>
      </w:numPr>
      <w:tabs>
        <w:tab w:val="left" w:pos="0"/>
        <w:tab w:val="left" w:pos="864"/>
      </w:tabs>
      <w:spacing w:before="120" w:after="0"/>
      <w:jc w:val="left"/>
      <w:outlineLvl w:val="3"/>
    </w:pPr>
    <w:rPr>
      <w:i/>
      <w:lang w:val="en-CA" w:eastAsia="de-CH"/>
    </w:rPr>
  </w:style>
  <w:style w:type="paragraph" w:styleId="Heading5">
    <w:name w:val="heading 5"/>
    <w:basedOn w:val="Normal"/>
    <w:next w:val="Normal"/>
    <w:pPr>
      <w:keepNext/>
      <w:numPr>
        <w:ilvl w:val="4"/>
        <w:numId w:val="15"/>
      </w:numPr>
      <w:tabs>
        <w:tab w:val="left" w:pos="0"/>
        <w:tab w:val="left" w:pos="1008"/>
      </w:tabs>
      <w:outlineLvl w:val="4"/>
    </w:pPr>
    <w:rPr>
      <w:b/>
    </w:rPr>
  </w:style>
  <w:style w:type="paragraph" w:styleId="Heading6">
    <w:name w:val="heading 6"/>
    <w:basedOn w:val="Normal"/>
    <w:next w:val="Normal"/>
    <w:pPr>
      <w:numPr>
        <w:ilvl w:val="5"/>
        <w:numId w:val="15"/>
      </w:num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5"/>
      </w:numPr>
      <w:tabs>
        <w:tab w:val="left" w:pos="0"/>
        <w:tab w:val="left" w:pos="1296"/>
      </w:tabs>
      <w:spacing w:before="240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5"/>
      </w:numPr>
      <w:tabs>
        <w:tab w:val="left" w:pos="0"/>
        <w:tab w:val="left" w:pos="1440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pPr>
      <w:numPr>
        <w:ilvl w:val="8"/>
        <w:numId w:val="15"/>
      </w:num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"/>
    <w:rsid w:val="00264C54"/>
    <w:pPr>
      <w:spacing w:after="0"/>
      <w:ind w:left="680" w:right="680"/>
    </w:pPr>
  </w:style>
  <w:style w:type="paragraph" w:styleId="EnvelopeAddress">
    <w:name w:val="envelope address"/>
    <w:basedOn w:val="Figure"/>
    <w:next w:val="Normal"/>
    <w:semiHidden/>
    <w:pPr>
      <w:spacing w:before="60"/>
    </w:pPr>
  </w:style>
  <w:style w:type="paragraph" w:customStyle="1" w:styleId="Figure">
    <w:name w:val="Figure"/>
    <w:basedOn w:val="Normal"/>
    <w:next w:val="EnvelopeAddress"/>
    <w:pPr>
      <w:jc w:val="center"/>
    </w:pPr>
  </w:style>
  <w:style w:type="paragraph" w:customStyle="1" w:styleId="Equation">
    <w:name w:val="Equation"/>
    <w:basedOn w:val="Normal"/>
    <w:next w:val="Normal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pPr>
      <w:ind w:left="425" w:hanging="425"/>
    </w:pPr>
  </w:style>
  <w:style w:type="paragraph" w:customStyle="1" w:styleId="Numbers">
    <w:name w:val="Numbers"/>
    <w:basedOn w:val="Bullets"/>
    <w:pPr>
      <w:ind w:left="283" w:hanging="283"/>
    </w:pPr>
  </w:style>
  <w:style w:type="paragraph" w:customStyle="1" w:styleId="Bullets">
    <w:name w:val="Bullets"/>
    <w:basedOn w:val="Normal"/>
    <w:pPr>
      <w:spacing w:after="0"/>
      <w:ind w:left="284" w:hanging="284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/>
      <w:ind w:left="283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FirstIndent2">
    <w:name w:val="Body Text First Indent 2"/>
    <w:basedOn w:val="BodyText2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link w:val="CaptionChar"/>
    <w:qFormat/>
    <w:rsid w:val="00B55D7F"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Return">
    <w:name w:val="envelope return"/>
    <w:basedOn w:val="Normal"/>
    <w:semiHidden/>
  </w:style>
  <w:style w:type="paragraph" w:styleId="FootnoteText">
    <w:name w:val="footnote text"/>
    <w:basedOn w:val="Normal"/>
    <w:link w:val="FootnoteTextChar"/>
    <w:uiPriority w:val="99"/>
  </w:style>
  <w:style w:type="paragraph" w:styleId="HTMLAddress">
    <w:name w:val="HTML Address"/>
    <w:basedOn w:val="Normal"/>
    <w:semiHidden/>
    <w:rPr>
      <w:i/>
    </w:rPr>
  </w:style>
  <w:style w:type="paragraph" w:styleId="HTMLPreformatted">
    <w:name w:val="HTML Preformatted"/>
    <w:basedOn w:val="Normal"/>
    <w:semiHidden/>
    <w:rPr>
      <w:rFonts w:ascii="Courier New" w:hAnsi="Courier New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semiHidden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semiHidden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semiHidden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semiHidden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semiHidden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semiHidden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semiHidden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hAnsi="Courier New"/>
      <w:lang w:val="fr-FR" w:eastAsia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  <w:pPr>
      <w:ind w:left="360" w:hanging="360"/>
    </w:pPr>
  </w:style>
  <w:style w:type="paragraph" w:styleId="Title">
    <w:name w:val="Title"/>
    <w:basedOn w:val="Normal"/>
    <w:link w:val="TitleChar"/>
    <w:qFormat/>
    <w:pPr>
      <w:spacing w:before="240"/>
      <w:jc w:val="center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CommentText"/>
    <w:next w:val="CommentText"/>
    <w:semiHidden/>
    <w:rPr>
      <w:b/>
      <w:bCs/>
    </w:rPr>
  </w:style>
  <w:style w:type="table" w:styleId="LightShading">
    <w:name w:val="Light Shading"/>
    <w:basedOn w:val="TableNormal"/>
    <w:uiPriority w:val="60"/>
    <w:rsid w:val="00A60E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ocumentNumber">
    <w:name w:val="Document Number"/>
    <w:basedOn w:val="Normal"/>
    <w:next w:val="BodyTextIndent"/>
    <w:rsid w:val="00D87F21"/>
    <w:pPr>
      <w:suppressAutoHyphens/>
      <w:spacing w:before="900" w:after="900" w:line="240" w:lineRule="auto"/>
      <w:jc w:val="right"/>
    </w:pPr>
    <w:rPr>
      <w:b/>
      <w:kern w:val="14"/>
      <w:sz w:val="36"/>
      <w:lang w:val="en-US"/>
    </w:rPr>
  </w:style>
  <w:style w:type="character" w:customStyle="1" w:styleId="Heading3Char">
    <w:name w:val="Heading 3 Char"/>
    <w:link w:val="Heading3"/>
    <w:rsid w:val="00B55D7F"/>
    <w:rPr>
      <w:rFonts w:ascii="Arial" w:hAnsi="Arial"/>
      <w:i/>
      <w:lang w:val="fr-FR" w:eastAsia="en-US"/>
    </w:rPr>
  </w:style>
  <w:style w:type="table" w:styleId="TableGrid">
    <w:name w:val="Table Grid"/>
    <w:basedOn w:val="TableNormal"/>
    <w:uiPriority w:val="59"/>
    <w:rsid w:val="0001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aliases w:val="xxxxx"/>
    <w:basedOn w:val="TableNormal"/>
    <w:uiPriority w:val="64"/>
    <w:rsid w:val="00160C10"/>
    <w:pPr>
      <w:jc w:val="center"/>
    </w:pPr>
    <w:tblPr>
      <w:tblStyleRowBandSize w:val="1"/>
      <w:tblStyleColBandSize w:val="1"/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ordWrap/>
        <w:jc w:val="center"/>
      </w:pPr>
      <w:rPr>
        <w:b/>
        <w:bCs/>
        <w:color w:val="auto"/>
      </w:rPr>
    </w:tblStylePr>
    <w:tblStylePr w:type="lastCol">
      <w:pPr>
        <w:wordWrap/>
        <w:jc w:val="center"/>
      </w:pPr>
      <w:rPr>
        <w:b/>
        <w:bCs/>
        <w:color w:val="auto"/>
      </w:rPr>
    </w:tblStylePr>
    <w:tblStylePr w:type="band1Horz">
      <w:pPr>
        <w:wordWrap/>
        <w:jc w:val="center"/>
      </w:pPr>
    </w:tblStylePr>
    <w:tblStylePr w:type="band2Horz">
      <w:pPr>
        <w:wordWrap/>
        <w:jc w:val="center"/>
      </w:p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936D7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">
    <w:name w:val="Medium List 2"/>
    <w:basedOn w:val="TableNormal"/>
    <w:uiPriority w:val="66"/>
    <w:rsid w:val="00936D7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B784F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D815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erChar">
    <w:name w:val="Footer Char"/>
    <w:link w:val="Footer"/>
    <w:uiPriority w:val="99"/>
    <w:rsid w:val="008E51B1"/>
    <w:rPr>
      <w:rFonts w:ascii="Arial" w:hAnsi="Arial"/>
      <w:sz w:val="18"/>
      <w:lang w:val="fr-FR" w:eastAsia="en-US"/>
    </w:rPr>
  </w:style>
  <w:style w:type="character" w:customStyle="1" w:styleId="Heading1Char">
    <w:name w:val="Heading 1 Char"/>
    <w:link w:val="Heading1"/>
    <w:uiPriority w:val="9"/>
    <w:rsid w:val="00210CB6"/>
    <w:rPr>
      <w:rFonts w:ascii="Arial" w:hAnsi="Arial"/>
      <w:b/>
      <w:caps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633DBB"/>
  </w:style>
  <w:style w:type="character" w:styleId="Strong">
    <w:name w:val="Strong"/>
    <w:uiPriority w:val="22"/>
    <w:rsid w:val="00210CB6"/>
    <w:rPr>
      <w:b/>
      <w:bCs/>
    </w:rPr>
  </w:style>
  <w:style w:type="character" w:customStyle="1" w:styleId="Heading9Char">
    <w:name w:val="Heading 9 Char"/>
    <w:link w:val="Heading9"/>
    <w:rsid w:val="00C37D42"/>
    <w:rPr>
      <w:rFonts w:ascii="Arial" w:hAnsi="Arial"/>
      <w:b/>
      <w:i/>
      <w:sz w:val="18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2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09463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72614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2614"/>
    <w:rPr>
      <w:rFonts w:ascii="Arial" w:hAnsi="Arial" w:cs="Arial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72614"/>
    <w:pPr>
      <w:spacing w:line="240" w:lineRule="atLeast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72614"/>
    <w:rPr>
      <w:rFonts w:ascii="Arial" w:hAnsi="Arial" w:cs="Arial"/>
      <w:noProof/>
      <w:lang w:val="en-US" w:eastAsia="en-US"/>
    </w:rPr>
  </w:style>
  <w:style w:type="character" w:customStyle="1" w:styleId="A1">
    <w:name w:val="A1"/>
    <w:uiPriority w:val="99"/>
    <w:rsid w:val="002543D6"/>
    <w:rPr>
      <w:rFonts w:cs="DINPro-Medium"/>
      <w:color w:val="000000"/>
      <w:sz w:val="50"/>
      <w:szCs w:val="50"/>
    </w:rPr>
  </w:style>
  <w:style w:type="paragraph" w:customStyle="1" w:styleId="Default">
    <w:name w:val="Default"/>
    <w:rsid w:val="002543D6"/>
    <w:pPr>
      <w:autoSpaceDE w:val="0"/>
      <w:autoSpaceDN w:val="0"/>
      <w:adjustRightInd w:val="0"/>
    </w:pPr>
    <w:rPr>
      <w:rFonts w:ascii="DINPro-Medium" w:eastAsiaTheme="minorHAnsi" w:hAnsi="DINPro-Medium" w:cs="DINPro-Medium"/>
      <w:color w:val="000000"/>
      <w:sz w:val="24"/>
      <w:szCs w:val="24"/>
      <w:lang w:val="en-GB" w:eastAsia="en-US"/>
    </w:rPr>
  </w:style>
  <w:style w:type="character" w:customStyle="1" w:styleId="CaptionChar">
    <w:name w:val="Caption Char"/>
    <w:basedOn w:val="DefaultParagraphFont"/>
    <w:link w:val="Caption"/>
    <w:rsid w:val="00B55D7F"/>
    <w:rPr>
      <w:rFonts w:ascii="Arial" w:hAnsi="Arial"/>
      <w:b/>
      <w:lang w:val="fr-FR" w:eastAsia="en-US"/>
    </w:rPr>
  </w:style>
  <w:style w:type="character" w:styleId="Emphasis">
    <w:name w:val="Emphasis"/>
    <w:basedOn w:val="DefaultParagraphFont"/>
    <w:qFormat/>
    <w:rsid w:val="00BA74CE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74CE"/>
    <w:rPr>
      <w:rFonts w:ascii="Arial" w:hAnsi="Arial"/>
      <w:lang w:val="fr-FR" w:eastAsia="en-US"/>
    </w:rPr>
  </w:style>
  <w:style w:type="character" w:styleId="FootnoteReference">
    <w:name w:val="footnote reference"/>
    <w:basedOn w:val="DefaultParagraphFont"/>
    <w:uiPriority w:val="99"/>
    <w:unhideWhenUsed/>
    <w:rsid w:val="00BA74CE"/>
    <w:rPr>
      <w:vertAlign w:val="superscript"/>
    </w:rPr>
  </w:style>
  <w:style w:type="character" w:customStyle="1" w:styleId="captionChar0">
    <w:name w:val="caption Char"/>
    <w:basedOn w:val="DefaultParagraphFont"/>
    <w:link w:val="Caption1"/>
    <w:locked/>
    <w:rsid w:val="00BA74CE"/>
    <w:rPr>
      <w:b/>
      <w:sz w:val="24"/>
      <w:szCs w:val="24"/>
      <w:lang w:val="en-AU" w:eastAsia="en-US"/>
    </w:rPr>
  </w:style>
  <w:style w:type="paragraph" w:customStyle="1" w:styleId="Caption1">
    <w:name w:val="Caption1"/>
    <w:basedOn w:val="Normal"/>
    <w:next w:val="Normal"/>
    <w:link w:val="captionChar0"/>
    <w:qFormat/>
    <w:rsid w:val="00BA74CE"/>
    <w:pPr>
      <w:keepNext/>
      <w:spacing w:before="60" w:line="240" w:lineRule="auto"/>
      <w:jc w:val="left"/>
    </w:pPr>
    <w:rPr>
      <w:rFonts w:ascii="Times New Roman" w:hAnsi="Times New Roman"/>
      <w:b/>
      <w:sz w:val="24"/>
      <w:szCs w:val="24"/>
      <w:lang w:val="en-AU"/>
    </w:rPr>
  </w:style>
  <w:style w:type="paragraph" w:customStyle="1" w:styleId="Litberschrift">
    <w:name w:val="LitÜberschrift"/>
    <w:basedOn w:val="Heading1"/>
    <w:next w:val="Normal"/>
    <w:rsid w:val="00BA74CE"/>
    <w:pPr>
      <w:keepLines/>
      <w:numPr>
        <w:numId w:val="11"/>
      </w:numPr>
      <w:tabs>
        <w:tab w:val="clear" w:pos="284"/>
        <w:tab w:val="clear" w:pos="360"/>
        <w:tab w:val="clear" w:pos="432"/>
      </w:tabs>
      <w:overflowPunct/>
      <w:autoSpaceDE/>
      <w:autoSpaceDN/>
      <w:adjustRightInd/>
      <w:spacing w:before="120" w:after="120" w:line="302" w:lineRule="auto"/>
      <w:textAlignment w:val="auto"/>
      <w:outlineLvl w:val="9"/>
    </w:pPr>
    <w:rPr>
      <w:rFonts w:ascii="Frutiger Light" w:hAnsi="Frutiger Light"/>
      <w:caps w:val="0"/>
      <w:kern w:val="28"/>
      <w:sz w:val="28"/>
      <w:lang w:val="de-CH" w:eastAsia="de-CH"/>
    </w:rPr>
  </w:style>
  <w:style w:type="character" w:customStyle="1" w:styleId="volume">
    <w:name w:val="volume"/>
    <w:basedOn w:val="DefaultParagraphFont"/>
    <w:rsid w:val="006D7DF1"/>
  </w:style>
  <w:style w:type="character" w:customStyle="1" w:styleId="st">
    <w:name w:val="st"/>
    <w:basedOn w:val="DefaultParagraphFont"/>
    <w:rsid w:val="002362F8"/>
  </w:style>
  <w:style w:type="paragraph" w:customStyle="1" w:styleId="icon--meta-keyline-before">
    <w:name w:val="icon--meta-keyline-before"/>
    <w:basedOn w:val="Normal"/>
    <w:rsid w:val="00943B09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TitleChar">
    <w:name w:val="Title Char"/>
    <w:basedOn w:val="DefaultParagraphFont"/>
    <w:link w:val="Title"/>
    <w:rsid w:val="006E2489"/>
    <w:rPr>
      <w:rFonts w:ascii="Arial" w:hAnsi="Arial"/>
      <w:b/>
      <w:kern w:val="28"/>
      <w:sz w:val="3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298A-8592-4806-BBAA-4D9A903D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Links>
    <vt:vector size="12" baseType="variant"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mailto:%20info@highspeedmachining.org</vt:lpwstr>
      </vt:variant>
      <vt:variant>
        <vt:lpwstr/>
      </vt:variant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mailto:conference@matar.cz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2018-04-25T13:08:00Z</dcterms:created>
  <dcterms:modified xsi:type="dcterms:W3CDTF">2018-04-25T13:14:00Z</dcterms:modified>
</cp:coreProperties>
</file>